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2B93">
      <w:pPr>
        <w:pStyle w:val="4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1 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highlight w:val="none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  <w:highlight w:val="none"/>
        </w:rPr>
        <w:t xml:space="preserve">      </w:t>
      </w:r>
    </w:p>
    <w:p w14:paraId="351C1B9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122FE1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年天河区文旅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体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惠民消费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auto"/>
        </w:rPr>
        <w:t>券</w:t>
      </w:r>
    </w:p>
    <w:p w14:paraId="6849F8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活动商户承诺函</w:t>
      </w:r>
    </w:p>
    <w:p w14:paraId="2546C6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firstLine="440" w:firstLineChars="200"/>
        <w:rPr>
          <w:rFonts w:ascii="Times New Roman" w:hAnsi="Times New Roman" w:eastAsia="仿宋" w:cs="Times New Roman"/>
          <w:color w:val="auto"/>
          <w:sz w:val="22"/>
          <w:szCs w:val="22"/>
          <w:highlight w:val="none"/>
        </w:rPr>
      </w:pPr>
    </w:p>
    <w:bookmarkEnd w:id="0"/>
    <w:p w14:paraId="10A12B0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我司（全称：_____________；营业执照代码：___________ ），申请参与202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年天河区文旅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消费券惠民补贴活动，现就有关事项郑重承诺如下：</w:t>
      </w:r>
    </w:p>
    <w:p w14:paraId="7102313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我司严格遵守主办方所有的活动规则和要求，保证我司未被广东省市场监督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列入严重违法失信名单。我司承诺对消费券核销的真实性负责，如有弄虚作假情况或后续因财务审计、市场监督、随机抽查等原因，发现我司的消费券核销行为（包括但不限于我司平台、相关门店和营业部等消费券核销行为）不符合主办方的活动规则和要求，由我司独自承担由此产生的资金损失责任和经济纠纷，我司将向主办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合作平台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主动赔付相关核销资金，赔付方式和赔付时间由主办方、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合作平台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商定。涉及违法违规行为的，我司独自承担法律责任。</w:t>
      </w:r>
    </w:p>
    <w:p w14:paraId="319D902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严格按照国家法律、法规和规章，依法开展相关经济活动，全面履行应尽的责任和义务；严格执行《产品质量法》，保证销售的所有产品符合国家相关法律规定；认真履行《消费者权益保护法》和各项服务承诺，对促销活动如实宣传，不误导和欺骗消费者，不借此次促销活动之机，出现任何形式的先涨价、后让利等变相涨价和哄抬物价行为，不以充值、预存等方式核销消费券（消费补贴），不搞虚假宣传；在门店显眼位置张贴活动海报，明示活动信息和规则，切实维护消费者合法权益。</w:t>
      </w:r>
    </w:p>
    <w:p w14:paraId="776D1A1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落实好防火、防踩踏、防哄抢等安全生产措施，保障活动安全有序开展。</w:t>
      </w:r>
    </w:p>
    <w:p w14:paraId="79F27F8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觉遵守商业职业道德，自愿接受社会和行政主管部门的依法检查和监督，做到守法经营、诚信经营。严格按照主办方的活动规则和要求，不发生任何违法违规行为（包括不限于虚假交易、失真交易、欺诈、作弊、恶意套现等套取骗取政府财政资金违规行为等），不销售任何违反主办方活动规则和要求的产品，由此产生的损失责任和经济纠纷由我司独自承担。涉及违法违规行为的，我司独自承担法律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986F74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我司向主办方、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合作平台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提供的“支付商户号”见报名材料附件。</w:t>
      </w:r>
    </w:p>
    <w:p w14:paraId="11903CDE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我司承诺全力配合主办方、相关政府部门和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合作平台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数据核查、第三方审计、随机抽查等方式进行的审计、监督、检查等工作，包括但不限于及时提供使用消费券交易的具体消费清单、商家信息、用户信息、资金明细、交易合同和发票、退货证明及数据明细、店内监控视频、活动期间的商品进销存明细等原始资料和财务凭证等相关资料。</w:t>
      </w:r>
    </w:p>
    <w:p w14:paraId="10F2BB07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承诺所提交的全部申请文件及其附件真实、合法、有效，电子文本与纸质文本及其相关原件完全一致，具有同等法律效力，如有伪造材料、虚报等欺骗行为，我司及法人代表及经办人员将承担相应的法律责任。</w:t>
      </w:r>
    </w:p>
    <w:p w14:paraId="54617C2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60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如违反本承诺，我司将承担全部责任，并接受有关部门的依法处罚。</w:t>
      </w:r>
    </w:p>
    <w:p w14:paraId="4BFD5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8209F"/>
    <w:rsid w:val="2AC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61ab78db-b7cb-4f6e-acac-6da289495293"/>
    <w:basedOn w:val="1"/>
    <w:qFormat/>
    <w:uiPriority w:val="0"/>
    <w:pPr>
      <w:ind w:firstLine="420" w:firstLineChars="200"/>
    </w:pPr>
    <w:rPr>
      <w:rFonts w:ascii="Times New Roman" w:hAnsi="Times New Roman"/>
      <w:szCs w:val="22"/>
    </w:rPr>
  </w:style>
  <w:style w:type="paragraph" w:customStyle="1" w:styleId="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2025-07-09T08:15:00Z</dcterms:created>
  <dc:creator>某某</dc:creator>
  <cp:lastModifiedBy>某某</cp:lastModifiedBy>
  <dcterms:modified xsi:type="dcterms:W3CDTF">2025-07-09T08:16:17Z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A686B88DFBFB4E39ABE2B284140E1CAB_11</vt:lpwstr>
  </property>
  <property fmtid="{D5CDD505-2E9C-101B-9397-08002B2CF9AE}" pid="4" name="KSOTemplateDocerSaveRecord">
    <vt:lpwstr>eyJoZGlkIjoiM2NlOGYzNDRkNDIzMjA0MjUwZTg5OGQyNDRiNmEwZmUiLCJ1c2VySWQiOiIyMTE3NDA4NjAifQ==</vt:lpwstr>
  </property>
</Properties>
</file>