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71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Style w:val="4"/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</w:rPr>
        <w:t>申请人承诺函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致：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eastAsia="zh-CN"/>
        </w:rPr>
        <w:t>广州市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天河区文化广电旅游体育局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我方就参加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eastAsia="zh-CN"/>
        </w:rPr>
        <w:t>广州市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天河区文化广电旅游体育局文物保护标志牌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eastAsia="zh-CN"/>
        </w:rPr>
        <w:t>制作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安装项目比选工作，现郑重承诺如下：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 xml:space="preserve">一、具有独立承担民事责任的能力；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 xml:space="preserve">二、具有良好的商业信誉和健全的财务会计制度；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 xml:space="preserve">三、具有履行合同所必需的设备和专业技术能力；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 xml:space="preserve">四、有依法缴纳税收和社会保障资金的良好记录；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五、参加采购活动前三年内，在经营活动中没有重大违法记录；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六、法律、行政法规规定的其他条件；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七、参加本次比选采购活动，不存在与单位负责人为同一人或者存在直接控股、管理关系的其他供应商参与同一合同项下的采购活动的行为；不存在和其他供应商在同一合同项下的采购项目中，同时委托同一个自然人、同一家庭的人员、同一单位的人员作为代理人的行为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八、如果有记入诚信档案的失信行为，将在响应文件中全面如实反映；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九、响应文件中提供的能够给予我公司带来优惠、好处的任何材料资料和技术、服务、商务等响应承诺情况都是真实的、有效的、合法的。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我方对上述承诺的内容事项真实性负责。如经查实上述承诺的内容事项存在虚假，我方愿意接受以提供虚假材料谋取成交追究法律责任。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36" w:firstLineChars="1263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响应人（盖单位公章）：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5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 xml:space="preserve">                     法定代表人签字：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5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 xml:space="preserve">                               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21679"/>
    <w:rsid w:val="0A090BA1"/>
    <w:rsid w:val="22121679"/>
    <w:rsid w:val="3CF7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2021-05-14T01:40:00Z</dcterms:created>
  <dc:creator>601-LiuRX</dc:creator>
  <cp:lastModifiedBy>spc</cp:lastModifiedBy>
  <cp:lastPrinted>2025-07-01T07:00:38Z</cp:lastPrinted>
  <dcterms:modified xsi:type="dcterms:W3CDTF">2025-07-01T07:16:30Z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9C71AE9B13614BA29D9C95B8C6CC2A73</vt:lpwstr>
  </property>
</Properties>
</file>