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pacing w:val="20"/>
          <w:kern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pacing w:val="20"/>
          <w:kern w:val="0"/>
          <w:sz w:val="32"/>
          <w:szCs w:val="32"/>
          <w:shd w:val="clear" w:color="auto" w:fill="FFFFFF"/>
        </w:rPr>
        <w:t>附件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pacing w:val="20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widowControl/>
        <w:spacing w:line="460" w:lineRule="exact"/>
        <w:jc w:val="center"/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  <w:r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shd w:val="clear" w:color="auto" w:fill="FFFFFF"/>
        </w:rPr>
        <w:t>比选评分标准</w:t>
      </w:r>
    </w:p>
    <w:p>
      <w:pPr>
        <w:widowControl/>
        <w:spacing w:line="460" w:lineRule="exact"/>
        <w:jc w:val="center"/>
        <w:rPr>
          <w:rStyle w:val="9"/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shd w:val="clear" w:color="auto" w:fill="FFFFFF"/>
        </w:rPr>
      </w:pP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5610"/>
        <w:gridCol w:w="1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类别</w:t>
            </w:r>
          </w:p>
        </w:tc>
        <w:tc>
          <w:tcPr>
            <w:tcW w:w="3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项目报价</w:t>
            </w:r>
          </w:p>
        </w:tc>
        <w:tc>
          <w:tcPr>
            <w:tcW w:w="3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基准价格分：以有效投标人报价中价格最低的投标报价为基准价，得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0分；投标人的价格得分=（评标基准价 / 投标人报价）×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0分（精确到小数点后两位）。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5" w:hRule="atLeast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投标人资格证书</w:t>
            </w:r>
          </w:p>
        </w:tc>
        <w:tc>
          <w:tcPr>
            <w:tcW w:w="3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投标人具备相应的安全生产能力和完成本项目维修相应的资格证书：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具备安全生产许可证得，3分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具备管理体系认证（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质量管理体系认证证书、职业健康安全管理体系认证证书、职业健康安全管理体系认证证书）得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4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分</w:t>
            </w:r>
          </w:p>
          <w:p>
            <w:pPr>
              <w:numPr>
                <w:ilvl w:val="0"/>
                <w:numId w:val="1"/>
              </w:num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具备空调设备维修相关资质证书（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制冷空调设备维修安装A类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Ⅱ级以上证书），得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分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  <w:p>
            <w:pPr>
              <w:spacing w:line="360" w:lineRule="auto"/>
              <w:ind w:right="-73" w:rightChars="-35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服务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团队人员应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根据职业要求持证上岗，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具备相应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特种作业证书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制冷与空调作业证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电工证、焊工证、高空作业证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，每位持证人员提供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保险证明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、近三个月的社保证明</w:t>
            </w:r>
            <w:r>
              <w:rPr>
                <w:rFonts w:hint="eastAsia" w:ascii="黑体" w:eastAsia="黑体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每提供1项得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分。</w:t>
            </w:r>
          </w:p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需提供相应人员的身份证复印件、相关资格证书复印件（证明材料形式不限）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、投标人主体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意外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保险证明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、近三个月的社保证明，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无提供不得分。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1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业绩经验</w:t>
            </w:r>
          </w:p>
        </w:tc>
        <w:tc>
          <w:tcPr>
            <w:tcW w:w="3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报价人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在过去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年内承接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空调系统维修项目业绩，每提供一个合同金额在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万元（含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万）以上的项目得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分，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最高得2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0分（需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提供同类业绩的合同复印件作为证明文件，原件备查）。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合计</w:t>
            </w:r>
          </w:p>
        </w:tc>
        <w:tc>
          <w:tcPr>
            <w:tcW w:w="5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100分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58AE24"/>
    <w:multiLevelType w:val="singleLevel"/>
    <w:tmpl w:val="4458AE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23BCD"/>
    <w:rsid w:val="004867F6"/>
    <w:rsid w:val="0C9B6BDE"/>
    <w:rsid w:val="19DC091C"/>
    <w:rsid w:val="2DEE4DEA"/>
    <w:rsid w:val="2E86210D"/>
    <w:rsid w:val="38934A8A"/>
    <w:rsid w:val="3BEB698B"/>
    <w:rsid w:val="43686B13"/>
    <w:rsid w:val="4F223BCD"/>
    <w:rsid w:val="527DE9E5"/>
    <w:rsid w:val="66647A8B"/>
    <w:rsid w:val="6D5F8FA5"/>
    <w:rsid w:val="7FFFCA3A"/>
    <w:rsid w:val="9F6F0EEB"/>
    <w:rsid w:val="BDDD9644"/>
    <w:rsid w:val="DBDFD489"/>
    <w:rsid w:val="DF570E44"/>
    <w:rsid w:val="FF3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cs="Times New Roman"/>
      <w:szCs w:val="20"/>
    </w:rPr>
  </w:style>
  <w:style w:type="character" w:styleId="9">
    <w:name w:val="Strong"/>
    <w:qFormat/>
    <w:uiPriority w:val="99"/>
    <w:rPr>
      <w:rFonts w:cs="Times New Roman"/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1</Pages>
  <Words>452</Words>
  <Characters>466</Characters>
  <Lines>0</Lines>
  <Paragraphs>0</Paragraphs>
  <TotalTime>34</TotalTime>
  <ScaleCrop>false</ScaleCrop>
  <LinksUpToDate>false</LinksUpToDate>
  <CharactersWithSpaces>468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2024-10-23T18:40:00Z</dcterms:created>
  <dc:creator>区文化广电旅游体育局</dc:creator>
  <cp:lastModifiedBy>lenovo</cp:lastModifiedBy>
  <cp:lastPrinted>2025-07-28T15:03:16Z</cp:lastPrinted>
  <dcterms:modified xsi:type="dcterms:W3CDTF">2025-07-28T15:35:12Z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CA70B769BFA514CE52E2866875EC5233</vt:lpwstr>
  </property>
  <property fmtid="{D5CDD505-2E9C-101B-9397-08002B2CF9AE}" pid="4" name="KSOTemplateDocerSaveRecord">
    <vt:lpwstr>eyJoZGlkIjoiNjcwMDgyYmNjN2NiY2NkODZjNThlN2M1ZjQ3NDI1YTciLCJ1c2VySWQiOiIzNjMxMjEzNDYifQ==</vt:lpwstr>
  </property>
</Properties>
</file>