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shd w:val="clear" w:color="auto" w:fill="FFFFFF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shd w:val="clear" w:color="auto" w:fill="FFFFFF"/>
        </w:rPr>
        <w:t>承诺函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48"/>
          <w:szCs w:val="48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广州市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天河区文化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馆：</w:t>
      </w:r>
    </w:p>
    <w:p>
      <w:pPr>
        <w:bidi w:val="0"/>
        <w:ind w:firstLine="564" w:firstLineChars="200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我方就参加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贵单位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天河区文化馆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25年度群众文艺作品创作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”项目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比选工作，现郑重承诺如下：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 xml:space="preserve">一、具有独立承担民事责任的能力；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 xml:space="preserve">二、具有良好的商业信誉和健全的财务会计制度；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三、具有履行合同所必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须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 xml:space="preserve">的设备和专业技术能力；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 xml:space="preserve">四、有依法缴纳税收和社会保障资金的良好记录；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五、在经营活动中没有重大违法记录；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六、法律、行政法规规定的其他条件；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七、参加本次比选采购活动，不存在与单位负责人为同一人或者存在直接控股、管理关系的其他供应商参与同一合同项下的采购活动的行为；不存在和其他供应商在同一合同项下的采购项目中，同时委托同一个自然人、同一家庭的人员、同一单位的人员作为代理人的行为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八、如果有记入诚信档案的失信行为，将在响应文件中全面如实反映；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九、响应文件中提供的能够给予我公司带来优惠、好处的任何材料资料和技术、服务、商务等响应承诺情况都是真实的、有效的、合法的。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我方对上述承诺的内容事项真实性负责。如经查实上述承诺的内容事项存在虚假，我方愿意接受以提供虚假材料谋取成交追究法律责任。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76" w:firstLineChars="1800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响应方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（公章）：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12" w:firstLineChars="1600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签字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 xml:space="preserve"> 年   月   日</w:t>
      </w:r>
      <w:bookmarkStart w:id="0" w:name="_GoBack"/>
      <w:bookmarkEnd w:id="0"/>
    </w:p>
    <w:sectPr>
      <w:pgSz w:w="11906" w:h="16838"/>
      <w:pgMar w:top="1134" w:right="1519" w:bottom="113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0124"/>
    <w:rsid w:val="745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2025-06-24T09:06:00Z</dcterms:created>
  <dc:creator>蒋佳凤</dc:creator>
  <cp:lastModifiedBy>蒋佳凤</cp:lastModifiedBy>
  <dcterms:modified xsi:type="dcterms:W3CDTF">2025-06-24T09:07:32Z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1D4BBF95247B46839587CEC1734B7D24</vt:lpwstr>
  </property>
</Properties>
</file>