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4573" w14:textId="433741C8" w:rsidR="006449DC" w:rsidRPr="006449DC" w:rsidRDefault="006449DC">
      <w:pPr>
        <w:adjustRightInd w:val="0"/>
        <w:snapToGrid w:val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6449DC"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 w:rsidRPr="006449DC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3 </w:t>
      </w:r>
    </w:p>
    <w:p w14:paraId="56330426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环境影响登记备案文件</w:t>
      </w:r>
    </w:p>
    <w:p w14:paraId="7E33088F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注意事项：</w:t>
      </w:r>
    </w:p>
    <w:p w14:paraId="06DC3F3A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）申请许可活动种类（生产、销售、使用）与环境影响登记备案文件中一致，备案时间有效，有备案号。</w:t>
      </w:r>
      <w:r>
        <w:rPr>
          <w:rFonts w:hint="eastAsia"/>
          <w:sz w:val="28"/>
          <w:szCs w:val="28"/>
        </w:rPr>
        <w:t xml:space="preserve"> </w:t>
      </w:r>
    </w:p>
    <w:p w14:paraId="4A724F7D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申请的放射源核素种类、活度、数量以及使用场所不超出环评备案文件中放射源的种类、活度、数量及场所范围；申请的射线装置类型、能量、管电压、管电流等参数以及数量不超出环评备案文件中射线装置的类型、能量、管电压、管电流等参数以及数量范围。</w:t>
      </w:r>
    </w:p>
    <w:p w14:paraId="1E6049D3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）“备案依据”一栏选择“</w:t>
      </w:r>
      <w:r>
        <w:rPr>
          <w:rFonts w:hint="eastAsia"/>
          <w:sz w:val="28"/>
          <w:szCs w:val="28"/>
        </w:rPr>
        <w:t>172</w:t>
      </w:r>
      <w:r>
        <w:rPr>
          <w:rFonts w:hint="eastAsia"/>
          <w:sz w:val="28"/>
          <w:szCs w:val="28"/>
        </w:rPr>
        <w:t>核技术利用建设项目”。</w:t>
      </w:r>
    </w:p>
    <w:p w14:paraId="6EFCEE34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）“建设内容及规模”一栏填写申请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核技术利用项目“活动种类与范围”（例：使用三类射线装置），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申请</w:t>
      </w:r>
      <w:proofErr w:type="gramStart"/>
      <w:r>
        <w:rPr>
          <w:rFonts w:hint="eastAsia"/>
          <w:sz w:val="28"/>
          <w:szCs w:val="28"/>
        </w:rPr>
        <w:t>射线装置射线装置</w:t>
      </w:r>
      <w:proofErr w:type="gramEnd"/>
      <w:r>
        <w:rPr>
          <w:rFonts w:hint="eastAsia"/>
          <w:sz w:val="28"/>
          <w:szCs w:val="28"/>
        </w:rPr>
        <w:t>类型、能量、管电压、管电流等参数或放射源核素种类、活度、数量等，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使用工作场所具体到楼层和房间。</w:t>
      </w:r>
    </w:p>
    <w:p w14:paraId="784B36D3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）“采取的环保措施及排放去向”</w:t>
      </w:r>
      <w:proofErr w:type="gramStart"/>
      <w:r>
        <w:rPr>
          <w:rFonts w:hint="eastAsia"/>
          <w:sz w:val="28"/>
          <w:szCs w:val="28"/>
        </w:rPr>
        <w:t>一栏需注明</w:t>
      </w:r>
      <w:proofErr w:type="gramEnd"/>
      <w:r>
        <w:rPr>
          <w:rFonts w:hint="eastAsia"/>
          <w:sz w:val="28"/>
          <w:szCs w:val="28"/>
        </w:rPr>
        <w:t>以下情况</w:t>
      </w:r>
      <w:r>
        <w:rPr>
          <w:rFonts w:hint="eastAsia"/>
          <w:sz w:val="28"/>
          <w:szCs w:val="28"/>
        </w:rPr>
        <w:t>:a.</w:t>
      </w:r>
      <w:r>
        <w:rPr>
          <w:rFonts w:hint="eastAsia"/>
          <w:sz w:val="28"/>
          <w:szCs w:val="28"/>
        </w:rPr>
        <w:t>辐射管理机构或辐射工作人员符合法规要求，</w:t>
      </w:r>
      <w:r>
        <w:rPr>
          <w:rFonts w:hint="eastAsia"/>
          <w:sz w:val="28"/>
          <w:szCs w:val="28"/>
        </w:rPr>
        <w:t>b.</w:t>
      </w:r>
      <w:r>
        <w:rPr>
          <w:rFonts w:hint="eastAsia"/>
          <w:sz w:val="28"/>
          <w:szCs w:val="28"/>
        </w:rPr>
        <w:t>是否结合项目实际，制定健全的管理制度（操作规程、岗位职责、辐射防护和安全保卫制度、设备检修维护制度、放射性同位素使用登记制度、人员培训计划、监测方案等），</w:t>
      </w: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</w:rPr>
        <w:t>辐射工作人员培训考核情况，</w:t>
      </w:r>
      <w:r>
        <w:rPr>
          <w:rFonts w:hint="eastAsia"/>
          <w:sz w:val="28"/>
          <w:szCs w:val="28"/>
        </w:rPr>
        <w:t>e.</w:t>
      </w:r>
      <w:r>
        <w:rPr>
          <w:rFonts w:hint="eastAsia"/>
          <w:sz w:val="28"/>
          <w:szCs w:val="28"/>
        </w:rPr>
        <w:t>个人剂量监测和辐射环境监测制度建设情况</w:t>
      </w:r>
      <w:r>
        <w:rPr>
          <w:rFonts w:hint="eastAsia"/>
          <w:sz w:val="28"/>
          <w:szCs w:val="28"/>
        </w:rPr>
        <w:t>,f.</w:t>
      </w:r>
      <w:r>
        <w:rPr>
          <w:rFonts w:hint="eastAsia"/>
          <w:sz w:val="28"/>
          <w:szCs w:val="28"/>
        </w:rPr>
        <w:t>有放射源暂存或使用场所或者射线装置使用场所的项目，需提供辐射安全与防护措施是否符合对应技术标准要求的情况说明，包括①概括描述项目所在位置（楼层、车间号等）、场所布局情况；②</w:t>
      </w:r>
      <w:proofErr w:type="gramStart"/>
      <w:r>
        <w:rPr>
          <w:rFonts w:hint="eastAsia"/>
          <w:sz w:val="28"/>
          <w:szCs w:val="28"/>
        </w:rPr>
        <w:t>涉源操作</w:t>
      </w:r>
      <w:proofErr w:type="gramEnd"/>
      <w:r>
        <w:rPr>
          <w:rFonts w:hint="eastAsia"/>
          <w:sz w:val="28"/>
          <w:szCs w:val="28"/>
        </w:rPr>
        <w:t>工作过程、束流方向、人员操作方式、操作距离、操作时间等工作条件；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③描述工作过程中采取的屏蔽措施，说明屏蔽材料、厚度、尺寸、密度等参数；④说明辐射工作场所辐射分区（控制区、监督区）管理情况，设置的电离辐射警告标志、安全措施。</w:t>
      </w:r>
    </w:p>
    <w:p w14:paraId="78833941" w14:textId="77777777" w:rsidR="0029690B" w:rsidRDefault="00000000">
      <w:pPr>
        <w:adjustRightInd w:val="0"/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5D387583" w14:textId="77777777" w:rsidR="0029690B" w:rsidRDefault="00000000">
      <w:pPr>
        <w:jc w:val="center"/>
      </w:pPr>
      <w:r>
        <w:rPr>
          <w:rFonts w:hint="eastAsia"/>
          <w:b/>
          <w:bCs/>
          <w:sz w:val="32"/>
          <w:szCs w:val="32"/>
        </w:rPr>
        <w:lastRenderedPageBreak/>
        <w:t>建设项目环境影响登记表</w:t>
      </w:r>
    </w:p>
    <w:p w14:paraId="5A010904" w14:textId="77777777" w:rsidR="0029690B" w:rsidRDefault="0029690B">
      <w:pPr>
        <w:jc w:val="right"/>
      </w:pPr>
    </w:p>
    <w:p w14:paraId="74C3C3E7" w14:textId="77777777" w:rsidR="0029690B" w:rsidRDefault="00000000">
      <w:pPr>
        <w:jc w:val="right"/>
      </w:pPr>
      <w:r>
        <w:rPr>
          <w:rFonts w:hint="eastAsia"/>
        </w:rPr>
        <w:t>填报日期：</w:t>
      </w:r>
      <w:r>
        <w:rPr>
          <w:rFonts w:hint="eastAsia"/>
        </w:rPr>
        <w:t>20xx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28"/>
        <w:gridCol w:w="1065"/>
        <w:gridCol w:w="1065"/>
        <w:gridCol w:w="2131"/>
        <w:gridCol w:w="2133"/>
      </w:tblGrid>
      <w:tr w:rsidR="0029690B" w14:paraId="6F02DC5D" w14:textId="77777777">
        <w:tc>
          <w:tcPr>
            <w:tcW w:w="2128" w:type="dxa"/>
            <w:vAlign w:val="center"/>
          </w:tcPr>
          <w:p w14:paraId="153F72E0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项目名称</w:t>
            </w:r>
          </w:p>
        </w:tc>
        <w:tc>
          <w:tcPr>
            <w:tcW w:w="6394" w:type="dxa"/>
            <w:gridSpan w:val="4"/>
            <w:vAlign w:val="center"/>
          </w:tcPr>
          <w:p w14:paraId="3E26BBE4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公司使用（或生产、销售）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类放射源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类射线装置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项目</w:t>
            </w:r>
          </w:p>
        </w:tc>
      </w:tr>
      <w:tr w:rsidR="0029690B" w14:paraId="6654269C" w14:textId="77777777">
        <w:tc>
          <w:tcPr>
            <w:tcW w:w="2128" w:type="dxa"/>
            <w:vAlign w:val="center"/>
          </w:tcPr>
          <w:p w14:paraId="5BCCC103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建设地点</w:t>
            </w:r>
          </w:p>
        </w:tc>
        <w:tc>
          <w:tcPr>
            <w:tcW w:w="2130" w:type="dxa"/>
            <w:gridSpan w:val="2"/>
            <w:vAlign w:val="center"/>
          </w:tcPr>
          <w:p w14:paraId="59157937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广州市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</w:t>
            </w:r>
          </w:p>
        </w:tc>
        <w:tc>
          <w:tcPr>
            <w:tcW w:w="2131" w:type="dxa"/>
            <w:vAlign w:val="center"/>
          </w:tcPr>
          <w:p w14:paraId="27D806C1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占地（建筑、营业）面积（</w:t>
            </w:r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2133" w:type="dxa"/>
            <w:vAlign w:val="center"/>
          </w:tcPr>
          <w:p w14:paraId="2587D070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xxx</w:t>
            </w:r>
          </w:p>
        </w:tc>
      </w:tr>
      <w:tr w:rsidR="0029690B" w14:paraId="15A851DD" w14:textId="77777777">
        <w:tc>
          <w:tcPr>
            <w:tcW w:w="2128" w:type="dxa"/>
            <w:vAlign w:val="center"/>
          </w:tcPr>
          <w:p w14:paraId="455A2B47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建设单位</w:t>
            </w:r>
          </w:p>
        </w:tc>
        <w:tc>
          <w:tcPr>
            <w:tcW w:w="2130" w:type="dxa"/>
            <w:gridSpan w:val="2"/>
            <w:vAlign w:val="center"/>
          </w:tcPr>
          <w:p w14:paraId="2F3B1F41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</w:p>
        </w:tc>
        <w:tc>
          <w:tcPr>
            <w:tcW w:w="2131" w:type="dxa"/>
            <w:vAlign w:val="center"/>
          </w:tcPr>
          <w:p w14:paraId="0A2AE000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法人代表</w:t>
            </w:r>
          </w:p>
        </w:tc>
        <w:tc>
          <w:tcPr>
            <w:tcW w:w="2133" w:type="dxa"/>
            <w:vAlign w:val="center"/>
          </w:tcPr>
          <w:p w14:paraId="29E01C3E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xxx</w:t>
            </w:r>
          </w:p>
        </w:tc>
      </w:tr>
      <w:tr w:rsidR="0029690B" w14:paraId="57AF2AFE" w14:textId="77777777">
        <w:tc>
          <w:tcPr>
            <w:tcW w:w="2128" w:type="dxa"/>
            <w:vAlign w:val="center"/>
          </w:tcPr>
          <w:p w14:paraId="75594EDE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联系人</w:t>
            </w:r>
          </w:p>
        </w:tc>
        <w:tc>
          <w:tcPr>
            <w:tcW w:w="2130" w:type="dxa"/>
            <w:gridSpan w:val="2"/>
            <w:vAlign w:val="center"/>
          </w:tcPr>
          <w:p w14:paraId="7E3394B4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xxx</w:t>
            </w:r>
          </w:p>
        </w:tc>
        <w:tc>
          <w:tcPr>
            <w:tcW w:w="2131" w:type="dxa"/>
            <w:vAlign w:val="center"/>
          </w:tcPr>
          <w:p w14:paraId="1BDCB98D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2133" w:type="dxa"/>
            <w:vAlign w:val="center"/>
          </w:tcPr>
          <w:p w14:paraId="7DC708F2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xxx</w:t>
            </w:r>
          </w:p>
        </w:tc>
      </w:tr>
      <w:tr w:rsidR="0029690B" w14:paraId="67E0BD1C" w14:textId="77777777">
        <w:tc>
          <w:tcPr>
            <w:tcW w:w="2128" w:type="dxa"/>
            <w:vAlign w:val="center"/>
          </w:tcPr>
          <w:p w14:paraId="76112E82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项目投资（万元）</w:t>
            </w:r>
          </w:p>
        </w:tc>
        <w:tc>
          <w:tcPr>
            <w:tcW w:w="2130" w:type="dxa"/>
            <w:gridSpan w:val="2"/>
            <w:vAlign w:val="center"/>
          </w:tcPr>
          <w:p w14:paraId="0C322212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xxx</w:t>
            </w:r>
          </w:p>
        </w:tc>
        <w:tc>
          <w:tcPr>
            <w:tcW w:w="2131" w:type="dxa"/>
            <w:vAlign w:val="center"/>
          </w:tcPr>
          <w:p w14:paraId="7A51D54B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环保投资（万元）</w:t>
            </w:r>
          </w:p>
        </w:tc>
        <w:tc>
          <w:tcPr>
            <w:tcW w:w="2133" w:type="dxa"/>
            <w:vAlign w:val="center"/>
          </w:tcPr>
          <w:p w14:paraId="30708666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xxx</w:t>
            </w:r>
          </w:p>
        </w:tc>
      </w:tr>
      <w:tr w:rsidR="0029690B" w14:paraId="02D0828C" w14:textId="77777777">
        <w:tc>
          <w:tcPr>
            <w:tcW w:w="2128" w:type="dxa"/>
            <w:vAlign w:val="center"/>
          </w:tcPr>
          <w:p w14:paraId="33C3D502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拟投入生产运营日期</w:t>
            </w:r>
          </w:p>
        </w:tc>
        <w:tc>
          <w:tcPr>
            <w:tcW w:w="6394" w:type="dxa"/>
            <w:gridSpan w:val="4"/>
            <w:vAlign w:val="center"/>
          </w:tcPr>
          <w:p w14:paraId="7ACF6E89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20xx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（应在申请备案及办理辐射安全许可证之后）</w:t>
            </w:r>
          </w:p>
        </w:tc>
      </w:tr>
      <w:tr w:rsidR="0029690B" w14:paraId="10146CD7" w14:textId="77777777">
        <w:tc>
          <w:tcPr>
            <w:tcW w:w="2128" w:type="dxa"/>
            <w:vAlign w:val="center"/>
          </w:tcPr>
          <w:p w14:paraId="142CE33E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项目性质</w:t>
            </w:r>
          </w:p>
        </w:tc>
        <w:tc>
          <w:tcPr>
            <w:tcW w:w="6394" w:type="dxa"/>
            <w:gridSpan w:val="4"/>
            <w:vAlign w:val="center"/>
          </w:tcPr>
          <w:p w14:paraId="191685B7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新建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szCs w:val="21"/>
              </w:rPr>
              <w:t>改建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扩建</w:t>
            </w:r>
          </w:p>
        </w:tc>
      </w:tr>
      <w:tr w:rsidR="0029690B" w14:paraId="7F5C9D61" w14:textId="77777777">
        <w:tc>
          <w:tcPr>
            <w:tcW w:w="2128" w:type="dxa"/>
            <w:vAlign w:val="center"/>
          </w:tcPr>
          <w:p w14:paraId="7AA01FC9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备案依据</w:t>
            </w:r>
          </w:p>
        </w:tc>
        <w:tc>
          <w:tcPr>
            <w:tcW w:w="6394" w:type="dxa"/>
            <w:gridSpan w:val="4"/>
            <w:vAlign w:val="center"/>
          </w:tcPr>
          <w:p w14:paraId="6BF05E40" w14:textId="77777777" w:rsidR="0029690B" w:rsidRDefault="00000000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该项目属于《建设项目环境影响评价分类管理名录》中应当填报环境影响登记表的建设项目，属于第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u w:val="single"/>
                <w:lang w:bidi="ar"/>
              </w:rPr>
              <w:t>172</w:t>
            </w: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Cs w:val="21"/>
                <w:u w:val="single"/>
                <w:lang w:bidi="ar"/>
              </w:rPr>
              <w:t>核技术利用建设项目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项中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销售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Ⅰ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类放射源的；使用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类放射源的；医疗机构使用植入治疗用放射性粒子源的；销售非密封放射性物质的；销售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类射线装置的；生产、销售、使用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类射线装置的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29690B" w14:paraId="3CC4DEEE" w14:textId="77777777">
        <w:tc>
          <w:tcPr>
            <w:tcW w:w="2128" w:type="dxa"/>
            <w:vAlign w:val="center"/>
          </w:tcPr>
          <w:p w14:paraId="1F0E943E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建设内容及规模</w:t>
            </w:r>
          </w:p>
        </w:tc>
        <w:tc>
          <w:tcPr>
            <w:tcW w:w="6394" w:type="dxa"/>
            <w:gridSpan w:val="4"/>
            <w:vAlign w:val="center"/>
          </w:tcPr>
          <w:p w14:paraId="0D59C7B2" w14:textId="77777777" w:rsidR="0029690B" w:rsidRDefault="00000000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建设内容</w:t>
            </w:r>
          </w:p>
          <w:p w14:paraId="484EC1D8" w14:textId="77777777" w:rsidR="0029690B" w:rsidRDefault="00000000">
            <w:pPr>
              <w:ind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车间（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室）生产、销售或使用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类放射源（射线装置）。</w:t>
            </w:r>
          </w:p>
          <w:p w14:paraId="106F4E91" w14:textId="77777777" w:rsidR="0029690B" w:rsidRDefault="00000000">
            <w:pPr>
              <w:numPr>
                <w:ilvl w:val="0"/>
                <w:numId w:val="1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建设规模</w:t>
            </w:r>
          </w:p>
          <w:p w14:paraId="1925D503" w14:textId="77777777" w:rsidR="0029690B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在医技楼一楼</w:t>
            </w:r>
            <w:r>
              <w:rPr>
                <w:rFonts w:ascii="Times New Roman" w:eastAsia="宋体" w:hAnsi="Times New Roman" w:cs="Times New Roman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室使用</w:t>
            </w:r>
            <w:r>
              <w:rPr>
                <w:rFonts w:ascii="Times New Roman" w:eastAsia="宋体" w:hAnsi="Times New Roman" w:cs="Times New Roman"/>
                <w:szCs w:val="21"/>
              </w:rPr>
              <w:t>xxx</w:t>
            </w:r>
            <w:r>
              <w:rPr>
                <w:rFonts w:ascii="Times New Roman" w:eastAsia="宋体" w:hAnsi="Times New Roman" w:cs="Times New Roman"/>
                <w:szCs w:val="21"/>
              </w:rPr>
              <w:t>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医学影像用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机（最大管电压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125kV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，最大管电流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800mA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台，属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类射线装置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5B69A0BD" w14:textId="77777777" w:rsidR="0029690B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在冷轧车间一层东侧使用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射线测厚仪（最大管电压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30kV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，最大管电流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1.5mA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，数量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台，属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类射线装置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</w:p>
          <w:p w14:paraId="7E486BE4" w14:textId="77777777" w:rsidR="0029690B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在冷轧车间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1~6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号轧机使用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Am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放射源（单枚最大活度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1.11E+9Bq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Ⅳ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放射源，数量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）；</w:t>
            </w:r>
          </w:p>
          <w:p w14:paraId="3B6005FC" w14:textId="77777777" w:rsidR="0029690B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销售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137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Cs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放射源（单枚最大活度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3.7E+10Bq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类放射源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，年最大销售量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），不涉及放射源贮存、运输及安装调试；</w:t>
            </w:r>
          </w:p>
          <w:p w14:paraId="6DD26DA2" w14:textId="77777777" w:rsidR="0029690B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销售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xx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射线摄影装置（最大管电压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125kV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，最大管电流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1000mA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类射线装置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，年最大销售量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台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），不涉及射线装置贮存、运输及安装调试。</w:t>
            </w:r>
          </w:p>
        </w:tc>
      </w:tr>
      <w:tr w:rsidR="0029690B" w14:paraId="4330001B" w14:textId="77777777">
        <w:tc>
          <w:tcPr>
            <w:tcW w:w="2128" w:type="dxa"/>
            <w:vAlign w:val="center"/>
          </w:tcPr>
          <w:p w14:paraId="67A92CB2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主要环境影响</w:t>
            </w:r>
          </w:p>
        </w:tc>
        <w:tc>
          <w:tcPr>
            <w:tcW w:w="1065" w:type="dxa"/>
            <w:vAlign w:val="center"/>
          </w:tcPr>
          <w:p w14:paraId="60249981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◉</w:t>
            </w:r>
            <w:r>
              <w:rPr>
                <w:rFonts w:ascii="Times New Roman" w:eastAsia="宋体" w:hAnsi="Times New Roman" w:cs="Times New Roman"/>
                <w:szCs w:val="21"/>
              </w:rPr>
              <w:t>辐射环境影响</w:t>
            </w:r>
          </w:p>
        </w:tc>
        <w:tc>
          <w:tcPr>
            <w:tcW w:w="1065" w:type="dxa"/>
            <w:vAlign w:val="center"/>
          </w:tcPr>
          <w:p w14:paraId="7721D8D4" w14:textId="77777777" w:rsidR="0029690B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采取的环保措施及排放去向</w:t>
            </w:r>
          </w:p>
        </w:tc>
        <w:tc>
          <w:tcPr>
            <w:tcW w:w="4264" w:type="dxa"/>
            <w:gridSpan w:val="2"/>
            <w:vAlign w:val="center"/>
          </w:tcPr>
          <w:p w14:paraId="68883D97" w14:textId="77777777" w:rsidR="0029690B" w:rsidRDefault="00000000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污染防治措施</w:t>
            </w:r>
          </w:p>
          <w:p w14:paraId="4DAFBE5E" w14:textId="77777777" w:rsidR="0029690B" w:rsidRDefault="00000000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机房位于医技楼一楼，机房四周及上下方无环境敏感目标，选址及场所布局合理。</w:t>
            </w:r>
          </w:p>
          <w:p w14:paraId="6A27074B" w14:textId="77777777" w:rsidR="0029690B" w:rsidRDefault="00000000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机房最小单边长度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3.5m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，有效面积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25m</w:t>
            </w:r>
            <w:r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，四周墙体厚度为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24cm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实心砖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+2mmPb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防护涂料，顶棚、地板为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15cm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+2mm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铅板，观察窗和防护门均为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4mmPb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，屏蔽设计满足《放射诊断放射防护要求》（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GBZ130-2020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）的相关要求（或其它相应技术标准的要求）。</w:t>
            </w:r>
          </w:p>
          <w:p w14:paraId="764FBEB4" w14:textId="77777777" w:rsidR="0029690B" w:rsidRDefault="00000000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辐射工作场所实施分区管理，以射线装置机房内部为控制区，设置了电离辐射警告标志及工作状态指示灯，禁止非辐射工作人员和受检者进入；机房外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30cm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区域及控制室为监督区，设置了警戒线或警示标识，防止无关人员进入。</w:t>
            </w:r>
          </w:p>
          <w:p w14:paraId="6C540642" w14:textId="77777777" w:rsidR="0029690B" w:rsidRDefault="00000000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放射源贮存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库设置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车间东南角，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源库门口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设置电离辐射警告标志，防盗门实行双人双锁，并做到“防火、防水、防盗、防丢失、防破坏、防射线泄漏”的安全措施。</w:t>
            </w:r>
          </w:p>
          <w:p w14:paraId="6E811061" w14:textId="77777777" w:rsidR="0029690B" w:rsidRDefault="00000000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放射源或射线装置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出束方向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朝下，避开了门、窗（或操作位）等位置；放射源或射线装置在正常使用过程中，操作人员隔室操作（或在设备旁操作，距离约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1m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），年工作时间约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2000h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85E438F" w14:textId="77777777" w:rsidR="0029690B" w:rsidRDefault="00000000">
            <w:pPr>
              <w:numPr>
                <w:ilvl w:val="0"/>
                <w:numId w:val="4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防护用品和监测仪器：公司为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名辐射工作人员配备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个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个人剂量计，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>
              <w:rPr>
                <w:rFonts w:ascii="Times New Roman" w:eastAsia="宋体" w:hAnsi="Times New Roman" w:cs="Times New Roman"/>
                <w:szCs w:val="21"/>
              </w:rPr>
              <w:t>台辐射监测仪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；为受检者配备了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件铅衣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1"/>
              </w:rPr>
              <w:t>、铅帽、铅围脖等防护用品。</w:t>
            </w:r>
          </w:p>
          <w:p w14:paraId="0352BB91" w14:textId="77777777" w:rsidR="0029690B" w:rsidRDefault="00000000">
            <w:pPr>
              <w:numPr>
                <w:ilvl w:val="0"/>
                <w:numId w:val="3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安全管理措施</w:t>
            </w:r>
          </w:p>
          <w:p w14:paraId="17F24B65" w14:textId="77777777" w:rsidR="0029690B" w:rsidRDefault="00000000">
            <w:pPr>
              <w:numPr>
                <w:ilvl w:val="0"/>
                <w:numId w:val="5"/>
              </w:num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设置了辐射安全管理机构或有专职管理人员负责辐射安全管理，</w:t>
            </w:r>
            <w:r>
              <w:rPr>
                <w:rFonts w:hint="eastAsia"/>
              </w:rPr>
              <w:t>符合法规要求。</w:t>
            </w:r>
          </w:p>
          <w:p w14:paraId="4543317E" w14:textId="77777777" w:rsidR="0029690B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lastRenderedPageBreak/>
              <w:t>结合本项目实际情况，建立健全了操作规程、岗位职责、辐射防护和安全保卫制度、设备检修维护制度、放射性同位素使用登记制度、人员培训计划等管理制度。</w:t>
            </w:r>
          </w:p>
          <w:p w14:paraId="3DCE8A69" w14:textId="77777777" w:rsidR="0029690B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根据可能发生的辐射事故类型及应急处置要求，制定了辐射事故应急预案，配备了必要的应急物资。</w:t>
            </w:r>
          </w:p>
          <w:p w14:paraId="37A0BD9B" w14:textId="77777777" w:rsidR="0029690B" w:rsidRDefault="00000000">
            <w:pPr>
              <w:numPr>
                <w:ilvl w:val="0"/>
                <w:numId w:val="5"/>
              </w:numPr>
            </w:pPr>
            <w:r>
              <w:rPr>
                <w:rFonts w:hint="eastAsia"/>
              </w:rPr>
              <w:t>本项目配备了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名辐射工作人员，均通过了辐射安全与防护培训，并通过考核。</w:t>
            </w:r>
          </w:p>
          <w:p w14:paraId="2C96A685" w14:textId="77777777" w:rsidR="0029690B" w:rsidRDefault="00000000">
            <w:pPr>
              <w:numPr>
                <w:ilvl w:val="0"/>
                <w:numId w:val="5"/>
              </w:num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制定了个人剂量监测和辐射环境监测制度：个人剂量检测每季度进行一次，建立个人剂量档案、职业健康档案；每年委托第三方检测机构对辐射工作场所进行辐射环境检测，发现问题立即进行整改。</w:t>
            </w:r>
          </w:p>
          <w:p w14:paraId="2A7F1389" w14:textId="77777777" w:rsidR="0029690B" w:rsidRDefault="00000000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废弃物最终去向</w:t>
            </w:r>
          </w:p>
          <w:p w14:paraId="681D32BA" w14:textId="77777777" w:rsidR="0029690B" w:rsidRDefault="00000000">
            <w:r>
              <w:rPr>
                <w:rFonts w:hint="eastAsia"/>
              </w:rPr>
              <w:t>本项目无放射性三废产生。（如有，写清楚处置措施，如</w:t>
            </w:r>
            <w:r>
              <w:t>报废的放射源由供源单位回收或</w:t>
            </w:r>
            <w:proofErr w:type="gramStart"/>
            <w:r>
              <w:t>送城市</w:t>
            </w:r>
            <w:proofErr w:type="gramEnd"/>
            <w:r>
              <w:t>放射性废物库收贮</w:t>
            </w:r>
            <w:r>
              <w:rPr>
                <w:rFonts w:hint="eastAsia"/>
              </w:rPr>
              <w:t>。）</w:t>
            </w:r>
          </w:p>
        </w:tc>
      </w:tr>
      <w:tr w:rsidR="0029690B" w14:paraId="5A7DB24F" w14:textId="77777777">
        <w:tc>
          <w:tcPr>
            <w:tcW w:w="8522" w:type="dxa"/>
            <w:gridSpan w:val="5"/>
            <w:vAlign w:val="center"/>
          </w:tcPr>
          <w:p w14:paraId="2380F349" w14:textId="77777777" w:rsidR="0029690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承诺：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xxx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xx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承诺所填写各项内容真实、准确、完整，建设项目符合《建设项目环境影响登记表备案管理办法》的规定。如存在弄虚作假、隐瞒欺骗等情况及由此导致的一切后果由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xxx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u w:val="single"/>
                <w:lang w:bidi="ar"/>
              </w:rPr>
              <w:t>xx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承担全部责任。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25020B71" w14:textId="77777777" w:rsidR="0029690B" w:rsidRDefault="00000000">
            <w:pPr>
              <w:widowControl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法定代表人或主要负责人签字：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:rsidR="0029690B" w14:paraId="19DE08A9" w14:textId="77777777">
        <w:tc>
          <w:tcPr>
            <w:tcW w:w="8522" w:type="dxa"/>
            <w:gridSpan w:val="5"/>
            <w:vAlign w:val="center"/>
          </w:tcPr>
          <w:p w14:paraId="232E6CBF" w14:textId="77777777" w:rsidR="0029690B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备案回执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  <w:p w14:paraId="470EB261" w14:textId="77777777" w:rsidR="0029690B" w:rsidRDefault="00000000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该项目环境影响登记表已经完成备案，备案号：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xxxxxxxxxxxxxxxx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 w14:paraId="75FEF191" w14:textId="77777777" w:rsidR="0029690B" w:rsidRDefault="0029690B">
      <w:pPr>
        <w:jc w:val="center"/>
      </w:pPr>
    </w:p>
    <w:sectPr w:rsidR="00296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4FFE1B"/>
    <w:multiLevelType w:val="singleLevel"/>
    <w:tmpl w:val="824FFE1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EA2AFCC"/>
    <w:multiLevelType w:val="singleLevel"/>
    <w:tmpl w:val="FEA2AFC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9307366"/>
    <w:multiLevelType w:val="singleLevel"/>
    <w:tmpl w:val="09307366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C0D20A8"/>
    <w:multiLevelType w:val="singleLevel"/>
    <w:tmpl w:val="4C0D20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E0E430F"/>
    <w:multiLevelType w:val="singleLevel"/>
    <w:tmpl w:val="6E0E43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01436296">
    <w:abstractNumId w:val="3"/>
  </w:num>
  <w:num w:numId="2" w16cid:durableId="1957445095">
    <w:abstractNumId w:val="0"/>
  </w:num>
  <w:num w:numId="3" w16cid:durableId="1961646380">
    <w:abstractNumId w:val="4"/>
  </w:num>
  <w:num w:numId="4" w16cid:durableId="1629582229">
    <w:abstractNumId w:val="1"/>
  </w:num>
  <w:num w:numId="5" w16cid:durableId="185296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MGUzYzg3ZTIyNjc2OWMzMmNmYzVmMzA3ZWZiYmQifQ=="/>
  </w:docVars>
  <w:rsids>
    <w:rsidRoot w:val="31FB5789"/>
    <w:rsid w:val="0006264E"/>
    <w:rsid w:val="0029690B"/>
    <w:rsid w:val="006449DC"/>
    <w:rsid w:val="02FF6A2C"/>
    <w:rsid w:val="31FB5789"/>
    <w:rsid w:val="771A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56E67F"/>
  <w15:docId w15:val="{398D5868-DA1C-4814-8B46-D0C6C957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小泉</dc:creator>
  <cp:lastModifiedBy>WingKing</cp:lastModifiedBy>
  <cp:revision>2</cp:revision>
  <dcterms:created xsi:type="dcterms:W3CDTF">2024-01-30T06:38:00Z</dcterms:created>
  <dcterms:modified xsi:type="dcterms:W3CDTF">2025-04-08T08:17:00Z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D9142C1EE4DE4D519AB119E916B9D85C_11</vt:lpwstr>
  </property>
</Properties>
</file>