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090" w:rsidRDefault="00C10007">
      <w:pPr>
        <w:wordWrap/>
        <w:spacing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2024年食品生产环节监督检查计划</w:t>
      </w:r>
    </w:p>
    <w:p w:rsidR="00E02090" w:rsidRDefault="00E02090">
      <w:pPr>
        <w:wordWrap/>
        <w:spacing w:line="600" w:lineRule="exact"/>
        <w:ind w:firstLine="640"/>
        <w:rPr>
          <w:rFonts w:cs="Times New Roman"/>
          <w:szCs w:val="32"/>
        </w:rPr>
      </w:pPr>
    </w:p>
    <w:p w:rsidR="00E02090" w:rsidRDefault="00C10007">
      <w:pPr>
        <w:wordWrap/>
        <w:spacing w:line="600" w:lineRule="exact"/>
        <w:ind w:firstLine="640"/>
        <w:rPr>
          <w:rFonts w:cs="Times New Roman"/>
          <w:bCs/>
          <w:color w:val="000000"/>
          <w:szCs w:val="32"/>
          <w:shd w:val="clear" w:color="auto" w:fill="FFFFFF"/>
        </w:rPr>
      </w:pPr>
      <w:r>
        <w:rPr>
          <w:rFonts w:cs="Times New Roman"/>
          <w:color w:val="000000"/>
          <w:szCs w:val="32"/>
          <w:shd w:val="clear" w:color="auto" w:fill="FFFFFF"/>
        </w:rPr>
        <w:t>为认真贯彻落实</w:t>
      </w:r>
      <w:r>
        <w:rPr>
          <w:rFonts w:cs="Times New Roman"/>
          <w:color w:val="000000"/>
          <w:spacing w:val="-6"/>
          <w:szCs w:val="32"/>
          <w:shd w:val="clear" w:color="auto" w:fill="FFFFFF"/>
        </w:rPr>
        <w:t>食品安全监管工作总体要求，根据《中华人民共和国食品安全法》及其实施条例、《食品生产经营监督检查管理办法》（国家市场监督管理</w:t>
      </w:r>
      <w:r>
        <w:rPr>
          <w:rFonts w:cs="Times New Roman"/>
          <w:color w:val="000000"/>
          <w:szCs w:val="32"/>
          <w:shd w:val="clear" w:color="auto" w:fill="FFFFFF"/>
        </w:rPr>
        <w:t>总局令第</w:t>
      </w:r>
      <w:r>
        <w:rPr>
          <w:rFonts w:cs="Times New Roman"/>
          <w:color w:val="000000"/>
          <w:szCs w:val="32"/>
          <w:shd w:val="clear" w:color="auto" w:fill="FFFFFF"/>
        </w:rPr>
        <w:t>49</w:t>
      </w:r>
      <w:r>
        <w:rPr>
          <w:rFonts w:cs="Times New Roman"/>
          <w:color w:val="000000"/>
          <w:szCs w:val="32"/>
          <w:shd w:val="clear" w:color="auto" w:fill="FFFFFF"/>
        </w:rPr>
        <w:t>号</w:t>
      </w:r>
      <w:r>
        <w:rPr>
          <w:rFonts w:cs="Times New Roman"/>
          <w:color w:val="000000"/>
          <w:spacing w:val="-6"/>
          <w:szCs w:val="32"/>
          <w:shd w:val="clear" w:color="auto" w:fill="FFFFFF"/>
        </w:rPr>
        <w:t>）</w:t>
      </w:r>
      <w:r>
        <w:rPr>
          <w:rFonts w:cs="Times New Roman"/>
          <w:color w:val="000000"/>
          <w:szCs w:val="32"/>
          <w:shd w:val="clear" w:color="auto" w:fill="FFFFFF"/>
        </w:rPr>
        <w:t>、</w:t>
      </w:r>
      <w:r>
        <w:rPr>
          <w:rFonts w:cs="Times New Roman"/>
          <w:color w:val="000000"/>
          <w:szCs w:val="32"/>
        </w:rPr>
        <w:t>《企业落实食品安全主体责任监督管理规定》（国家市场监督管理总局令第</w:t>
      </w:r>
      <w:r>
        <w:rPr>
          <w:rFonts w:cs="Times New Roman"/>
          <w:color w:val="000000"/>
          <w:szCs w:val="32"/>
          <w:shd w:val="clear" w:color="auto" w:fill="FFFFFF"/>
        </w:rPr>
        <w:t>60</w:t>
      </w:r>
      <w:r>
        <w:rPr>
          <w:rFonts w:cs="Times New Roman"/>
          <w:color w:val="000000"/>
          <w:szCs w:val="32"/>
        </w:rPr>
        <w:t>号）、《食品相关产品质量安全监督管理暂行办法》（国家市场监督管理总局令第</w:t>
      </w:r>
      <w:r>
        <w:rPr>
          <w:rFonts w:cs="Times New Roman"/>
          <w:color w:val="000000"/>
          <w:szCs w:val="32"/>
          <w:shd w:val="clear" w:color="auto" w:fill="FFFFFF"/>
        </w:rPr>
        <w:t>62</w:t>
      </w:r>
      <w:r>
        <w:rPr>
          <w:rFonts w:cs="Times New Roman"/>
          <w:color w:val="000000"/>
          <w:szCs w:val="32"/>
        </w:rPr>
        <w:t>号）、</w:t>
      </w:r>
      <w:r w:rsidR="005B3FDE">
        <w:rPr>
          <w:rFonts w:cs="Times New Roman" w:hint="eastAsia"/>
          <w:color w:val="000000"/>
          <w:szCs w:val="32"/>
        </w:rPr>
        <w:t>《工业产品生产单位落实质量安全主体责任管理规定》（国家市场监督管理总局令第</w:t>
      </w:r>
      <w:r w:rsidR="005B3FDE">
        <w:rPr>
          <w:rFonts w:cs="Times New Roman" w:hint="eastAsia"/>
          <w:color w:val="000000"/>
          <w:szCs w:val="32"/>
        </w:rPr>
        <w:t>75</w:t>
      </w:r>
      <w:r w:rsidR="005B3FDE">
        <w:rPr>
          <w:rFonts w:cs="Times New Roman" w:hint="eastAsia"/>
          <w:color w:val="000000"/>
          <w:szCs w:val="32"/>
        </w:rPr>
        <w:t>号）</w:t>
      </w:r>
      <w:r>
        <w:rPr>
          <w:rFonts w:cs="Times New Roman"/>
          <w:color w:val="000000"/>
          <w:szCs w:val="32"/>
          <w:shd w:val="clear" w:color="auto" w:fill="FFFFFF"/>
        </w:rPr>
        <w:t>、《广东省食品生产加工小作坊和食品摊贩管理条例》</w:t>
      </w:r>
      <w:r>
        <w:rPr>
          <w:rFonts w:cs="Times New Roman"/>
          <w:color w:val="000000"/>
          <w:szCs w:val="32"/>
          <w:shd w:val="clear" w:color="auto" w:fill="FFFFFF"/>
        </w:rPr>
        <w:t>(</w:t>
      </w:r>
      <w:r>
        <w:rPr>
          <w:rFonts w:cs="Times New Roman"/>
          <w:color w:val="000000"/>
          <w:szCs w:val="32"/>
          <w:shd w:val="clear" w:color="auto" w:fill="FFFFFF"/>
        </w:rPr>
        <w:t>广东省第十二届人民代表大会常务委员会公告第</w:t>
      </w:r>
      <w:r>
        <w:rPr>
          <w:rFonts w:cs="Times New Roman"/>
          <w:color w:val="000000"/>
          <w:szCs w:val="32"/>
          <w:shd w:val="clear" w:color="auto" w:fill="FFFFFF"/>
        </w:rPr>
        <w:t>38</w:t>
      </w:r>
      <w:r>
        <w:rPr>
          <w:rFonts w:cs="Times New Roman"/>
          <w:color w:val="000000"/>
          <w:szCs w:val="32"/>
          <w:shd w:val="clear" w:color="auto" w:fill="FFFFFF"/>
        </w:rPr>
        <w:t>号</w:t>
      </w:r>
      <w:r>
        <w:rPr>
          <w:rFonts w:cs="Times New Roman"/>
          <w:color w:val="000000"/>
          <w:szCs w:val="32"/>
          <w:shd w:val="clear" w:color="auto" w:fill="FFFFFF"/>
        </w:rPr>
        <w:t>)</w:t>
      </w:r>
      <w:r>
        <w:rPr>
          <w:rFonts w:cs="Times New Roman"/>
          <w:bCs/>
          <w:color w:val="000000"/>
          <w:szCs w:val="32"/>
          <w:shd w:val="clear" w:color="auto" w:fill="FFFFFF"/>
        </w:rPr>
        <w:t>以及《广州市市场监督管理局关于印发</w:t>
      </w:r>
      <w:r>
        <w:rPr>
          <w:rFonts w:cs="Times New Roman"/>
          <w:bCs/>
          <w:color w:val="000000"/>
          <w:szCs w:val="32"/>
          <w:shd w:val="clear" w:color="auto" w:fill="FFFFFF"/>
        </w:rPr>
        <w:t>2024</w:t>
      </w:r>
      <w:r>
        <w:rPr>
          <w:rFonts w:cs="Times New Roman"/>
          <w:bCs/>
          <w:color w:val="000000"/>
          <w:szCs w:val="32"/>
          <w:shd w:val="clear" w:color="auto" w:fill="FFFFFF"/>
        </w:rPr>
        <w:t>年食品生产监督检查计划的通知》的相关要求，结合天河区实际情况，制定</w:t>
      </w:r>
      <w:r>
        <w:rPr>
          <w:rFonts w:cs="Times New Roman"/>
          <w:bCs/>
          <w:color w:val="000000"/>
          <w:szCs w:val="32"/>
          <w:shd w:val="clear" w:color="auto" w:fill="FFFFFF"/>
        </w:rPr>
        <w:t>2024</w:t>
      </w:r>
      <w:r>
        <w:rPr>
          <w:rFonts w:cs="Times New Roman"/>
          <w:bCs/>
          <w:color w:val="000000"/>
          <w:szCs w:val="32"/>
          <w:shd w:val="clear" w:color="auto" w:fill="FFFFFF"/>
        </w:rPr>
        <w:t>年食品生产环节监督检查计划。</w:t>
      </w:r>
    </w:p>
    <w:p w:rsidR="00E02090" w:rsidRDefault="00C10007">
      <w:pPr>
        <w:wordWrap/>
        <w:spacing w:line="600" w:lineRule="exact"/>
        <w:ind w:firstLine="640"/>
        <w:rPr>
          <w:rFonts w:eastAsia="黑体" w:cs="Times New Roman"/>
          <w:bCs/>
          <w:color w:val="000000"/>
          <w:szCs w:val="32"/>
          <w:shd w:val="clear" w:color="auto" w:fill="FFFFFF"/>
        </w:rPr>
      </w:pPr>
      <w:r>
        <w:rPr>
          <w:rFonts w:eastAsia="黑体" w:cs="Times New Roman"/>
          <w:bCs/>
          <w:color w:val="000000"/>
          <w:szCs w:val="32"/>
          <w:shd w:val="clear" w:color="auto" w:fill="FFFFFF"/>
        </w:rPr>
        <w:t>一、检查对象</w:t>
      </w:r>
    </w:p>
    <w:p w:rsidR="00E02090" w:rsidRDefault="00C10007">
      <w:pPr>
        <w:wordWrap/>
        <w:spacing w:line="600" w:lineRule="exact"/>
        <w:ind w:firstLine="640"/>
        <w:rPr>
          <w:rFonts w:cs="Times New Roman"/>
          <w:color w:val="000000"/>
          <w:szCs w:val="32"/>
          <w:shd w:val="clear" w:color="auto" w:fill="FFFFFF"/>
        </w:rPr>
      </w:pPr>
      <w:r>
        <w:rPr>
          <w:rFonts w:cs="Times New Roman"/>
          <w:color w:val="000000"/>
          <w:szCs w:val="32"/>
          <w:shd w:val="clear" w:color="auto" w:fill="FFFFFF"/>
        </w:rPr>
        <w:t>全区取得生产许可证的食品生产企业、取得登记证的食品生产加工小作坊（下简称小作坊），以及食品相关产品生产企业。</w:t>
      </w:r>
    </w:p>
    <w:p w:rsidR="00E02090" w:rsidRDefault="00C10007">
      <w:pPr>
        <w:wordWrap/>
        <w:spacing w:line="600" w:lineRule="exact"/>
        <w:ind w:firstLine="640"/>
        <w:rPr>
          <w:rFonts w:eastAsia="黑体" w:cs="Times New Roman"/>
          <w:bCs/>
          <w:color w:val="000000"/>
          <w:szCs w:val="32"/>
          <w:shd w:val="clear" w:color="auto" w:fill="FFFFFF"/>
        </w:rPr>
      </w:pPr>
      <w:r>
        <w:rPr>
          <w:rFonts w:eastAsia="黑体" w:cs="Times New Roman"/>
          <w:bCs/>
          <w:color w:val="000000"/>
          <w:szCs w:val="32"/>
          <w:shd w:val="clear" w:color="auto" w:fill="FFFFFF"/>
        </w:rPr>
        <w:t>二、检查方式及分工</w:t>
      </w:r>
    </w:p>
    <w:p w:rsidR="00E02090" w:rsidRDefault="00C10007">
      <w:pPr>
        <w:wordWrap/>
        <w:spacing w:line="600" w:lineRule="exact"/>
        <w:ind w:firstLine="640"/>
        <w:rPr>
          <w:rFonts w:cs="Times New Roman"/>
          <w:bCs/>
          <w:color w:val="000000"/>
          <w:szCs w:val="32"/>
          <w:shd w:val="clear" w:color="auto" w:fill="FFFFFF"/>
        </w:rPr>
      </w:pPr>
      <w:r>
        <w:rPr>
          <w:rFonts w:cs="Times New Roman"/>
          <w:color w:val="000000"/>
          <w:szCs w:val="32"/>
          <w:shd w:val="clear" w:color="auto" w:fill="FFFFFF"/>
        </w:rPr>
        <w:t>市区两级市场监管部门结合日常监管、专项工作、有因核查，组织对本辖区食品及食品相关产品生产企业、小作坊实施监督检查。监督检查方式为日常监督检查、飞行检查、体系检查。</w:t>
      </w:r>
      <w:r>
        <w:rPr>
          <w:rFonts w:cs="Times New Roman"/>
          <w:bCs/>
          <w:color w:val="000000"/>
          <w:szCs w:val="32"/>
          <w:shd w:val="clear" w:color="auto" w:fill="FFFFFF"/>
        </w:rPr>
        <w:t>食品</w:t>
      </w:r>
      <w:r>
        <w:rPr>
          <w:rFonts w:cs="Times New Roman"/>
          <w:bCs/>
          <w:color w:val="000000"/>
          <w:szCs w:val="32"/>
          <w:shd w:val="clear" w:color="auto" w:fill="FFFFFF"/>
        </w:rPr>
        <w:lastRenderedPageBreak/>
        <w:t>生产科负责对辖区内所有依法取得生产许可证的食品生产企业、食品相关产品生产企业实施日常监督检查。各监管所负责对辖区内未列入许可范围的食品相关产品生产经营企业及已取得登记证的食品生产加工小作坊（下简称小作坊）实施日常监督检查。执法科负责对监督检查过程中发现的违法违规行为依法处置。</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（一）食品生产企业、食品相关产品生产企业、食品生产加工小作坊监督检查计划公布率</w:t>
      </w:r>
      <w:r>
        <w:rPr>
          <w:rFonts w:cs="Times New Roman"/>
          <w:bCs/>
          <w:color w:val="000000"/>
          <w:szCs w:val="32"/>
          <w:shd w:val="clear" w:color="auto" w:fill="FFFFFF"/>
        </w:rPr>
        <w:t>100%</w:t>
      </w:r>
      <w:r>
        <w:rPr>
          <w:rFonts w:cs="Times New Roman"/>
          <w:bCs/>
          <w:color w:val="000000"/>
          <w:szCs w:val="32"/>
          <w:shd w:val="clear" w:color="auto" w:fill="FFFFFF"/>
        </w:rPr>
        <w:t>，监督检查覆盖率</w:t>
      </w:r>
      <w:r>
        <w:rPr>
          <w:rFonts w:cs="Times New Roman"/>
          <w:bCs/>
          <w:color w:val="000000"/>
          <w:szCs w:val="32"/>
          <w:shd w:val="clear" w:color="auto" w:fill="FFFFFF"/>
        </w:rPr>
        <w:t>100%</w:t>
      </w:r>
      <w:r>
        <w:rPr>
          <w:rFonts w:cs="Times New Roman"/>
          <w:bCs/>
          <w:color w:val="000000"/>
          <w:szCs w:val="32"/>
          <w:shd w:val="clear" w:color="auto" w:fill="FFFFFF"/>
        </w:rPr>
        <w:t>，监督检查发现问题处置率</w:t>
      </w:r>
      <w:r>
        <w:rPr>
          <w:rFonts w:cs="Times New Roman"/>
          <w:bCs/>
          <w:color w:val="000000"/>
          <w:szCs w:val="32"/>
          <w:shd w:val="clear" w:color="auto" w:fill="FFFFFF"/>
        </w:rPr>
        <w:t>100%</w:t>
      </w:r>
      <w:r>
        <w:rPr>
          <w:rFonts w:cs="Times New Roman"/>
          <w:bCs/>
          <w:color w:val="000000"/>
          <w:szCs w:val="32"/>
          <w:shd w:val="clear" w:color="auto" w:fill="FFFFFF"/>
        </w:rPr>
        <w:t>。</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（二）从事接触直接入口食品工作的食品从业人员健康证明持有率</w:t>
      </w:r>
      <w:r>
        <w:rPr>
          <w:rFonts w:cs="Times New Roman"/>
          <w:bCs/>
          <w:color w:val="000000"/>
          <w:szCs w:val="32"/>
          <w:shd w:val="clear" w:color="auto" w:fill="FFFFFF"/>
        </w:rPr>
        <w:t>100%</w:t>
      </w:r>
      <w:r>
        <w:rPr>
          <w:rFonts w:cs="Times New Roman"/>
          <w:bCs/>
          <w:color w:val="000000"/>
          <w:szCs w:val="32"/>
          <w:shd w:val="clear" w:color="auto" w:fill="FFFFFF"/>
        </w:rPr>
        <w:t>。</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（三）食品生产企业落实食品安全自查报告制度率</w:t>
      </w:r>
      <w:r>
        <w:rPr>
          <w:rFonts w:cs="Times New Roman"/>
          <w:bCs/>
          <w:color w:val="000000"/>
          <w:szCs w:val="32"/>
          <w:shd w:val="clear" w:color="auto" w:fill="FFFFFF"/>
        </w:rPr>
        <w:t>100%</w:t>
      </w:r>
      <w:r>
        <w:rPr>
          <w:rFonts w:cs="Times New Roman"/>
          <w:bCs/>
          <w:color w:val="000000"/>
          <w:szCs w:val="32"/>
          <w:shd w:val="clear" w:color="auto" w:fill="FFFFFF"/>
        </w:rPr>
        <w:t>，食品安全管理人员配备率及抽查考核率</w:t>
      </w:r>
      <w:r>
        <w:rPr>
          <w:rFonts w:cs="Times New Roman"/>
          <w:bCs/>
          <w:color w:val="000000"/>
          <w:szCs w:val="32"/>
          <w:shd w:val="clear" w:color="auto" w:fill="FFFFFF"/>
        </w:rPr>
        <w:t>100%</w:t>
      </w:r>
      <w:r>
        <w:rPr>
          <w:rFonts w:cs="Times New Roman"/>
          <w:bCs/>
          <w:color w:val="000000"/>
          <w:szCs w:val="32"/>
          <w:shd w:val="clear" w:color="auto" w:fill="FFFFFF"/>
        </w:rPr>
        <w:t>。</w:t>
      </w:r>
    </w:p>
    <w:p w:rsidR="00E02090" w:rsidRDefault="00C10007">
      <w:pPr>
        <w:wordWrap/>
        <w:spacing w:line="600" w:lineRule="exact"/>
        <w:ind w:firstLine="640"/>
        <w:rPr>
          <w:rFonts w:eastAsia="黑体" w:cs="Times New Roman"/>
          <w:bCs/>
          <w:color w:val="000000"/>
          <w:szCs w:val="32"/>
          <w:shd w:val="clear" w:color="auto" w:fill="FFFFFF"/>
        </w:rPr>
      </w:pPr>
      <w:r>
        <w:rPr>
          <w:rFonts w:eastAsia="黑体" w:cs="Times New Roman"/>
          <w:bCs/>
          <w:color w:val="000000"/>
          <w:szCs w:val="32"/>
          <w:shd w:val="clear" w:color="auto" w:fill="FFFFFF"/>
        </w:rPr>
        <w:t>三、检查重点</w:t>
      </w:r>
    </w:p>
    <w:p w:rsidR="00E02090" w:rsidRDefault="00C10007">
      <w:pPr>
        <w:pStyle w:val="aa"/>
        <w:widowControl w:val="0"/>
        <w:shd w:val="clear" w:color="auto" w:fill="FFFFFF"/>
        <w:wordWrap/>
        <w:spacing w:beforeAutospacing="0" w:afterAutospacing="0" w:line="600" w:lineRule="exact"/>
        <w:ind w:firstLine="640"/>
        <w:jc w:val="both"/>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（一）重点检查对象</w:t>
      </w:r>
    </w:p>
    <w:p w:rsidR="00E02090" w:rsidRDefault="00C10007">
      <w:pPr>
        <w:wordWrap/>
        <w:spacing w:line="600" w:lineRule="exact"/>
        <w:ind w:firstLine="672"/>
        <w:rPr>
          <w:rFonts w:cs="Times New Roman"/>
          <w:bCs/>
          <w:color w:val="000000"/>
          <w:szCs w:val="32"/>
          <w:shd w:val="clear" w:color="auto" w:fill="FFFFFF"/>
        </w:rPr>
      </w:pPr>
      <w:r>
        <w:rPr>
          <w:rFonts w:cs="Times New Roman"/>
          <w:color w:val="000000"/>
          <w:spacing w:val="8"/>
          <w:szCs w:val="32"/>
          <w:shd w:val="clear" w:color="auto" w:fill="FFFFFF"/>
        </w:rPr>
        <w:t>乳制品、婴幼儿辅助食品、肉制品、食用油、湿粉类食品、酱腌菜、水果制品、蛋白固体饮料、食盐、食醋、食品添加剂</w:t>
      </w:r>
      <w:r>
        <w:rPr>
          <w:rFonts w:cs="Times New Roman"/>
          <w:bCs/>
          <w:color w:val="000000"/>
          <w:szCs w:val="32"/>
          <w:shd w:val="clear" w:color="auto" w:fill="FFFFFF"/>
        </w:rPr>
        <w:t>等</w:t>
      </w:r>
      <w:r>
        <w:rPr>
          <w:rFonts w:cs="Times New Roman"/>
          <w:color w:val="000000"/>
          <w:spacing w:val="8"/>
          <w:szCs w:val="32"/>
          <w:shd w:val="clear" w:color="auto" w:fill="FFFFFF"/>
        </w:rPr>
        <w:t>产品风险高、影响区域广的食品生产企业；</w:t>
      </w:r>
      <w:r>
        <w:rPr>
          <w:rFonts w:cs="Times New Roman"/>
          <w:bCs/>
          <w:color w:val="000000"/>
          <w:szCs w:val="32"/>
          <w:shd w:val="clear" w:color="auto" w:fill="FFFFFF"/>
        </w:rPr>
        <w:t>花生油小作坊；奶瓶奶嘴、婴幼儿塑料及硅胶餐饮具、</w:t>
      </w:r>
      <w:r>
        <w:rPr>
          <w:rFonts w:cs="Times New Roman"/>
          <w:color w:val="000000"/>
          <w:szCs w:val="32"/>
        </w:rPr>
        <w:t>工业和商用电热电动食品加工设备</w:t>
      </w:r>
      <w:r>
        <w:rPr>
          <w:rFonts w:cs="Times New Roman"/>
          <w:bCs/>
          <w:color w:val="000000"/>
          <w:szCs w:val="32"/>
          <w:shd w:val="clear" w:color="auto" w:fill="FFFFFF"/>
        </w:rPr>
        <w:t>等食品相关产品生产企业；多次监督抽检不合格、监督检查中发现问题较为突出的食品及食品相关产品生产加工单位；食品添加剂</w:t>
      </w:r>
      <w:r>
        <w:rPr>
          <w:rFonts w:cs="Times New Roman"/>
          <w:bCs/>
          <w:color w:val="000000"/>
          <w:szCs w:val="32"/>
          <w:shd w:val="clear" w:color="auto" w:fill="FFFFFF"/>
        </w:rPr>
        <w:t>“</w:t>
      </w:r>
      <w:r>
        <w:rPr>
          <w:rFonts w:cs="Times New Roman"/>
          <w:bCs/>
          <w:color w:val="000000"/>
          <w:szCs w:val="32"/>
          <w:shd w:val="clear" w:color="auto" w:fill="FFFFFF"/>
        </w:rPr>
        <w:t>两超</w:t>
      </w:r>
      <w:r>
        <w:rPr>
          <w:rFonts w:cs="Times New Roman"/>
          <w:bCs/>
          <w:color w:val="000000"/>
          <w:szCs w:val="32"/>
          <w:shd w:val="clear" w:color="auto" w:fill="FFFFFF"/>
        </w:rPr>
        <w:t>”</w:t>
      </w:r>
      <w:r>
        <w:rPr>
          <w:rFonts w:cs="Times New Roman"/>
          <w:bCs/>
          <w:color w:val="000000"/>
          <w:szCs w:val="32"/>
          <w:shd w:val="clear" w:color="auto" w:fill="FFFFFF"/>
        </w:rPr>
        <w:t>较为突出的食品生产加工单位；标签标</w:t>
      </w:r>
      <w:r>
        <w:rPr>
          <w:rFonts w:cs="Times New Roman"/>
          <w:bCs/>
          <w:color w:val="000000"/>
          <w:szCs w:val="32"/>
          <w:shd w:val="clear" w:color="auto" w:fill="FFFFFF"/>
        </w:rPr>
        <w:lastRenderedPageBreak/>
        <w:t>识问题较多的重点食品相关产品生产企业。</w:t>
      </w:r>
    </w:p>
    <w:p w:rsidR="00E02090" w:rsidRDefault="00C10007">
      <w:pPr>
        <w:pStyle w:val="aa"/>
        <w:widowControl w:val="0"/>
        <w:shd w:val="clear" w:color="auto" w:fill="FFFFFF"/>
        <w:wordWrap/>
        <w:spacing w:beforeAutospacing="0" w:afterAutospacing="0" w:line="600" w:lineRule="exact"/>
        <w:ind w:firstLine="640"/>
        <w:jc w:val="both"/>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（二）监督检查要点</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食品生产加工单位监督检查要点：食品生产者资质、生产环境条件、原辅料进货查验、生产过程控制、产品检验、贮存及交付控制、不合格食品管理和食品召回、标签和说明书、食品安全自查、从业人员管理、信息记录和追溯、食品安全事故处置、委托生产等情况。</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食品相关产品生产企业监督检验要点：食品相关产品生产者资质、从业人员管理、生产环境条件、设备设施管理、进货查验、生产过程控制、产品包装标识、贮存及交付控制、出厂检验、产品追溯和召回、食品安全事故处置等情况。</w:t>
      </w:r>
    </w:p>
    <w:p w:rsidR="00E02090" w:rsidRDefault="00C10007">
      <w:pPr>
        <w:pStyle w:val="aa"/>
        <w:widowControl w:val="0"/>
        <w:shd w:val="clear" w:color="auto" w:fill="FFFFFF"/>
        <w:wordWrap/>
        <w:spacing w:beforeAutospacing="0" w:afterAutospacing="0" w:line="600" w:lineRule="exact"/>
        <w:ind w:firstLine="640"/>
        <w:jc w:val="both"/>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（三）落实企业主体责任</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督促食品生产企业、小作坊完善食品安全管理制度。督促食品相关产品生产企业按规定要求设立质量安全总监、质量安全员，制定食品相关产品质量安全风险管控清单。督促食品生产企业制定食品安全风险管控清单，有效开展食品安全自查，于</w:t>
      </w:r>
      <w:r>
        <w:rPr>
          <w:rFonts w:cs="Times New Roman"/>
          <w:bCs/>
          <w:color w:val="000000"/>
          <w:szCs w:val="32"/>
          <w:shd w:val="clear" w:color="auto" w:fill="FFFFFF"/>
        </w:rPr>
        <w:t>2024</w:t>
      </w:r>
      <w:r>
        <w:rPr>
          <w:rFonts w:cs="Times New Roman"/>
          <w:bCs/>
          <w:color w:val="000000"/>
          <w:szCs w:val="32"/>
          <w:shd w:val="clear" w:color="auto" w:fill="FFFFFF"/>
        </w:rPr>
        <w:t>年</w:t>
      </w:r>
      <w:r>
        <w:rPr>
          <w:rFonts w:cs="Times New Roman"/>
          <w:bCs/>
          <w:color w:val="000000"/>
          <w:szCs w:val="32"/>
          <w:shd w:val="clear" w:color="auto" w:fill="FFFFFF"/>
        </w:rPr>
        <w:t>12</w:t>
      </w:r>
      <w:r>
        <w:rPr>
          <w:rFonts w:cs="Times New Roman"/>
          <w:bCs/>
          <w:color w:val="000000"/>
          <w:szCs w:val="32"/>
          <w:shd w:val="clear" w:color="auto" w:fill="FFFFFF"/>
        </w:rPr>
        <w:t>月</w:t>
      </w:r>
      <w:r>
        <w:rPr>
          <w:rFonts w:cs="Times New Roman"/>
          <w:bCs/>
          <w:color w:val="000000"/>
          <w:szCs w:val="32"/>
          <w:shd w:val="clear" w:color="auto" w:fill="FFFFFF"/>
        </w:rPr>
        <w:t>25</w:t>
      </w:r>
      <w:r>
        <w:rPr>
          <w:rFonts w:cs="Times New Roman"/>
          <w:bCs/>
          <w:color w:val="000000"/>
          <w:szCs w:val="32"/>
          <w:shd w:val="clear" w:color="auto" w:fill="FFFFFF"/>
        </w:rPr>
        <w:t>日前通过</w:t>
      </w:r>
      <w:r>
        <w:rPr>
          <w:rFonts w:cs="Times New Roman"/>
          <w:bCs/>
          <w:color w:val="000000"/>
          <w:szCs w:val="32"/>
          <w:shd w:val="clear" w:color="auto" w:fill="FFFFFF"/>
        </w:rPr>
        <w:t>“</w:t>
      </w:r>
      <w:r>
        <w:rPr>
          <w:rFonts w:cs="Times New Roman"/>
          <w:bCs/>
          <w:color w:val="000000"/>
          <w:szCs w:val="32"/>
          <w:shd w:val="clear" w:color="auto" w:fill="FFFFFF"/>
        </w:rPr>
        <w:t>粤商通</w:t>
      </w:r>
      <w:r>
        <w:rPr>
          <w:rFonts w:cs="Times New Roman"/>
          <w:bCs/>
          <w:color w:val="000000"/>
          <w:szCs w:val="32"/>
          <w:shd w:val="clear" w:color="auto" w:fill="FFFFFF"/>
        </w:rPr>
        <w:t>”APP</w:t>
      </w:r>
      <w:r>
        <w:rPr>
          <w:rFonts w:cs="Times New Roman"/>
          <w:bCs/>
          <w:color w:val="000000"/>
          <w:szCs w:val="32"/>
          <w:shd w:val="clear" w:color="auto" w:fill="FFFFFF"/>
        </w:rPr>
        <w:t>及广州市食品生产全过程动态监管平台在线提交食品安全自查情况。督促食品和食品相关产品生产加工单位建立、实施日管控、周排查、月调度工作机制，对自查以及日管控、周排查、月调度中发现的食品安全风险隐患与问题进行整改。</w:t>
      </w:r>
    </w:p>
    <w:p w:rsidR="00E02090" w:rsidRDefault="00C10007">
      <w:pPr>
        <w:wordWrap/>
        <w:spacing w:line="600" w:lineRule="exact"/>
        <w:ind w:firstLine="640"/>
        <w:rPr>
          <w:rFonts w:eastAsia="黑体" w:cs="Times New Roman"/>
          <w:bCs/>
          <w:color w:val="000000"/>
          <w:szCs w:val="32"/>
          <w:shd w:val="clear" w:color="auto" w:fill="FFFFFF"/>
        </w:rPr>
      </w:pPr>
      <w:r>
        <w:rPr>
          <w:rFonts w:eastAsia="黑体" w:cs="Times New Roman"/>
          <w:bCs/>
          <w:color w:val="000000"/>
          <w:szCs w:val="32"/>
          <w:shd w:val="clear" w:color="auto" w:fill="FFFFFF"/>
        </w:rPr>
        <w:lastRenderedPageBreak/>
        <w:t>四、检查安排</w:t>
      </w:r>
    </w:p>
    <w:p w:rsidR="00E02090" w:rsidRDefault="00C10007">
      <w:pPr>
        <w:wordWrap/>
        <w:spacing w:line="600" w:lineRule="exact"/>
        <w:ind w:firstLine="640"/>
        <w:rPr>
          <w:rFonts w:eastAsia="楷体_GB2312" w:cs="Times New Roman"/>
          <w:color w:val="000000"/>
          <w:szCs w:val="32"/>
          <w:shd w:val="clear" w:color="auto" w:fill="FFFFFF"/>
        </w:rPr>
      </w:pPr>
      <w:r>
        <w:rPr>
          <w:rFonts w:eastAsia="楷体_GB2312" w:cs="Times New Roman"/>
          <w:color w:val="000000"/>
          <w:szCs w:val="32"/>
          <w:shd w:val="clear" w:color="auto" w:fill="FFFFFF"/>
        </w:rPr>
        <w:t>（一）市级食品生产年度监督检查安排</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对监管部门通报、被投诉举报以及风险监测过程中发现存在较多问题的食品及食品相关产品生产加工单位组织实施专项监督检查；对高风险食品和食品相关产品生产企业、屡次监督抽检发现不合格产品且问题突出的生产加工单位实施飞行检查；组织落实食品相关产品告知承诺许可获证企业全覆盖例行检查，对不合格企业依法撤销生产许可。根据省局部署组织做好跨部门联合检查。</w:t>
      </w:r>
    </w:p>
    <w:p w:rsidR="00E02090" w:rsidRDefault="00C10007">
      <w:pPr>
        <w:wordWrap/>
        <w:spacing w:line="600" w:lineRule="exact"/>
        <w:ind w:firstLine="640"/>
        <w:rPr>
          <w:rFonts w:eastAsia="楷体_GB2312" w:cs="Times New Roman"/>
          <w:color w:val="000000"/>
          <w:szCs w:val="32"/>
          <w:shd w:val="clear" w:color="auto" w:fill="FFFFFF"/>
        </w:rPr>
      </w:pPr>
      <w:r>
        <w:rPr>
          <w:rFonts w:eastAsia="楷体_GB2312" w:cs="Times New Roman"/>
          <w:color w:val="000000"/>
          <w:szCs w:val="32"/>
          <w:shd w:val="clear" w:color="auto" w:fill="FFFFFF"/>
        </w:rPr>
        <w:t>（二）区局食品生产年度监督检查安排</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1.</w:t>
      </w:r>
      <w:r>
        <w:rPr>
          <w:rFonts w:cs="Times New Roman"/>
          <w:bCs/>
          <w:color w:val="000000"/>
          <w:szCs w:val="32"/>
          <w:shd w:val="clear" w:color="auto" w:fill="FFFFFF"/>
        </w:rPr>
        <w:t>区局按照《广州市市场监督管理局关于进一步做好</w:t>
      </w:r>
      <w:r>
        <w:rPr>
          <w:rFonts w:cs="Times New Roman"/>
          <w:bCs/>
          <w:color w:val="000000"/>
          <w:szCs w:val="32"/>
          <w:shd w:val="clear" w:color="auto" w:fill="FFFFFF"/>
        </w:rPr>
        <w:t>2022</w:t>
      </w:r>
      <w:r>
        <w:rPr>
          <w:rFonts w:cs="Times New Roman"/>
          <w:bCs/>
          <w:color w:val="000000"/>
          <w:szCs w:val="32"/>
          <w:shd w:val="clear" w:color="auto" w:fill="FFFFFF"/>
        </w:rPr>
        <w:t>年食品生产企业风险分级分类监管工作的通知》（便笺﹝</w:t>
      </w:r>
      <w:r>
        <w:rPr>
          <w:rFonts w:cs="Times New Roman"/>
          <w:bCs/>
          <w:color w:val="000000"/>
          <w:szCs w:val="32"/>
          <w:shd w:val="clear" w:color="auto" w:fill="FFFFFF"/>
        </w:rPr>
        <w:t>2022</w:t>
      </w:r>
      <w:r>
        <w:rPr>
          <w:rFonts w:cs="Times New Roman"/>
          <w:bCs/>
          <w:color w:val="000000"/>
          <w:szCs w:val="32"/>
          <w:shd w:val="clear" w:color="auto" w:fill="FFFFFF"/>
        </w:rPr>
        <w:t>﹞</w:t>
      </w:r>
      <w:r>
        <w:rPr>
          <w:rFonts w:cs="Times New Roman"/>
          <w:bCs/>
          <w:color w:val="000000"/>
          <w:szCs w:val="32"/>
          <w:shd w:val="clear" w:color="auto" w:fill="FFFFFF"/>
        </w:rPr>
        <w:t>943</w:t>
      </w:r>
      <w:r>
        <w:rPr>
          <w:rFonts w:cs="Times New Roman"/>
          <w:bCs/>
          <w:color w:val="000000"/>
          <w:szCs w:val="32"/>
          <w:shd w:val="clear" w:color="auto" w:fill="FFFFFF"/>
        </w:rPr>
        <w:t>号）要求，结合辖区监管工作实际，及时调整更新食品生产企业风险分级分类。根据《广东省市场监督管理局办公室关于转发市场监管总局关于加强食用植物油质量安全监管的通知》，食用植物油生产企业风险等级评定不得低于</w:t>
      </w:r>
      <w:r>
        <w:rPr>
          <w:rFonts w:cs="Times New Roman"/>
          <w:bCs/>
          <w:color w:val="000000"/>
          <w:szCs w:val="32"/>
          <w:shd w:val="clear" w:color="auto" w:fill="FFFFFF"/>
        </w:rPr>
        <w:t>B</w:t>
      </w:r>
      <w:r>
        <w:rPr>
          <w:rFonts w:cs="Times New Roman"/>
          <w:bCs/>
          <w:color w:val="000000"/>
          <w:szCs w:val="32"/>
          <w:shd w:val="clear" w:color="auto" w:fill="FFFFFF"/>
        </w:rPr>
        <w:t>级。对上年度监督抽检三次及以上不合格的企业，应至少调高一个风险等级。</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2.</w:t>
      </w:r>
      <w:r>
        <w:rPr>
          <w:rFonts w:cs="Times New Roman"/>
          <w:bCs/>
          <w:color w:val="000000"/>
          <w:szCs w:val="32"/>
          <w:shd w:val="clear" w:color="auto" w:fill="FFFFFF"/>
        </w:rPr>
        <w:t>制定本辖区年度监督检查工作计划并按企业风险等级频次要求全面落实日常监督检查。其中，食品、食品添加剂生产企业及小作坊监督检查全覆盖。对新获证食品生产企业，应在申请人取得食品生产许可后</w:t>
      </w:r>
      <w:r>
        <w:rPr>
          <w:rFonts w:cs="Times New Roman"/>
          <w:bCs/>
          <w:color w:val="000000"/>
          <w:szCs w:val="32"/>
          <w:shd w:val="clear" w:color="auto" w:fill="FFFFFF"/>
        </w:rPr>
        <w:t>3</w:t>
      </w:r>
      <w:r>
        <w:rPr>
          <w:rFonts w:cs="Times New Roman"/>
          <w:bCs/>
          <w:color w:val="000000"/>
          <w:szCs w:val="32"/>
          <w:shd w:val="clear" w:color="auto" w:fill="FFFFFF"/>
        </w:rPr>
        <w:t>个月内组织开展一次监督检查。对水果</w:t>
      </w:r>
      <w:r>
        <w:rPr>
          <w:rFonts w:cs="Times New Roman"/>
          <w:bCs/>
          <w:color w:val="000000"/>
          <w:szCs w:val="32"/>
          <w:shd w:val="clear" w:color="auto" w:fill="FFFFFF"/>
        </w:rPr>
        <w:lastRenderedPageBreak/>
        <w:t>制品生产企业，年度监督检查频次不得少于</w:t>
      </w:r>
      <w:r>
        <w:rPr>
          <w:rFonts w:cs="Times New Roman"/>
          <w:bCs/>
          <w:color w:val="000000"/>
          <w:szCs w:val="32"/>
          <w:shd w:val="clear" w:color="auto" w:fill="FFFFFF"/>
        </w:rPr>
        <w:t>3</w:t>
      </w:r>
      <w:r>
        <w:rPr>
          <w:rFonts w:cs="Times New Roman"/>
          <w:bCs/>
          <w:color w:val="000000"/>
          <w:szCs w:val="32"/>
          <w:shd w:val="clear" w:color="auto" w:fill="FFFFFF"/>
        </w:rPr>
        <w:t>次。食品相关产品应按双随机抽查工作计划要求开展日常监督检查，覆盖</w:t>
      </w:r>
      <w:r>
        <w:rPr>
          <w:rFonts w:cs="Times New Roman"/>
          <w:bCs/>
          <w:color w:val="000000"/>
          <w:szCs w:val="32"/>
          <w:shd w:val="clear" w:color="auto" w:fill="FFFFFF"/>
        </w:rPr>
        <w:t>5</w:t>
      </w:r>
      <w:r>
        <w:rPr>
          <w:rFonts w:cs="Times New Roman"/>
          <w:bCs/>
          <w:color w:val="000000"/>
          <w:szCs w:val="32"/>
          <w:shd w:val="clear" w:color="auto" w:fill="FFFFFF"/>
        </w:rPr>
        <w:t>类发证产品，并将奶瓶奶嘴、婴幼儿塑料及硅胶餐饮具、电热电动食品加工设备等类别生产企业及往年监督检查中发现问题较为突出的生产企业列为重点检查对象，辖区内生产企业少于</w:t>
      </w:r>
      <w:r>
        <w:rPr>
          <w:rFonts w:cs="Times New Roman"/>
          <w:bCs/>
          <w:color w:val="000000"/>
          <w:szCs w:val="32"/>
          <w:shd w:val="clear" w:color="auto" w:fill="FFFFFF"/>
        </w:rPr>
        <w:t>10</w:t>
      </w:r>
      <w:r>
        <w:rPr>
          <w:rFonts w:cs="Times New Roman"/>
          <w:bCs/>
          <w:color w:val="000000"/>
          <w:szCs w:val="32"/>
          <w:shd w:val="clear" w:color="auto" w:fill="FFFFFF"/>
        </w:rPr>
        <w:t>家的要组织全覆盖检查，生产企业数</w:t>
      </w:r>
      <w:r>
        <w:rPr>
          <w:rFonts w:cs="Times New Roman"/>
          <w:bCs/>
          <w:color w:val="000000"/>
          <w:szCs w:val="32"/>
          <w:shd w:val="clear" w:color="auto" w:fill="FFFFFF"/>
        </w:rPr>
        <w:t>10</w:t>
      </w:r>
      <w:r>
        <w:rPr>
          <w:rFonts w:cs="Times New Roman"/>
          <w:bCs/>
          <w:color w:val="000000"/>
          <w:szCs w:val="32"/>
          <w:shd w:val="clear" w:color="auto" w:fill="FFFFFF"/>
        </w:rPr>
        <w:t>家以上的应根据监管实际适当增加检查数量；对实行告知承诺许可的获证生产企业例行检查全覆盖，对不合格企业依法及时提出撤销生产许可证建议。</w:t>
      </w:r>
    </w:p>
    <w:p w:rsidR="00E02090" w:rsidRDefault="00C10007">
      <w:pPr>
        <w:wordWrap/>
        <w:spacing w:line="600" w:lineRule="exact"/>
        <w:ind w:firstLine="640"/>
        <w:rPr>
          <w:rFonts w:cs="Times New Roman"/>
          <w:szCs w:val="32"/>
        </w:rPr>
      </w:pPr>
      <w:r>
        <w:rPr>
          <w:rFonts w:cs="Times New Roman"/>
          <w:bCs/>
          <w:color w:val="000000"/>
          <w:szCs w:val="32"/>
          <w:shd w:val="clear" w:color="auto" w:fill="FFFFFF"/>
        </w:rPr>
        <w:t>3.</w:t>
      </w:r>
      <w:r>
        <w:rPr>
          <w:rFonts w:cs="Times New Roman"/>
          <w:bCs/>
          <w:color w:val="000000"/>
          <w:szCs w:val="32"/>
          <w:shd w:val="clear" w:color="auto" w:fill="FFFFFF"/>
        </w:rPr>
        <w:t>结合省局部署，对食用植物油、酱腌菜、水果制品、日落黄、乳制品、特殊膳食食品、肉制品、湿粉类食品、蛋白固体饮料、食盐、食醋、复配食品添加剂、奶瓶奶嘴、工业和商用电热电动食品加工设备等重点品种生产企业加大监督检查频次，同时参与省、市级的监督检查工作。</w:t>
      </w:r>
    </w:p>
    <w:p w:rsidR="00E02090" w:rsidRDefault="00C10007">
      <w:pPr>
        <w:wordWrap/>
        <w:spacing w:line="600" w:lineRule="exact"/>
        <w:ind w:firstLine="640"/>
        <w:rPr>
          <w:rFonts w:eastAsia="黑体" w:cs="Times New Roman"/>
          <w:bCs/>
          <w:color w:val="000000"/>
          <w:szCs w:val="32"/>
          <w:shd w:val="clear" w:color="auto" w:fill="FFFFFF"/>
        </w:rPr>
      </w:pPr>
      <w:r>
        <w:rPr>
          <w:rFonts w:eastAsia="黑体" w:cs="Times New Roman"/>
          <w:bCs/>
          <w:color w:val="000000"/>
          <w:szCs w:val="32"/>
          <w:shd w:val="clear" w:color="auto" w:fill="FFFFFF"/>
        </w:rPr>
        <w:t>五、工作要求</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（一）按要求将监督检查计划向社会公开。及时汇总监督检查信息，分析监督检查结果，查找突出问题，开展食品安全状况评估。</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（二）强化问题整改，针对检查中发现的问题督促企业整改，实现整改完成率</w:t>
      </w:r>
      <w:r>
        <w:rPr>
          <w:rFonts w:cs="Times New Roman"/>
          <w:bCs/>
          <w:color w:val="000000"/>
          <w:szCs w:val="32"/>
          <w:shd w:val="clear" w:color="auto" w:fill="FFFFFF"/>
        </w:rPr>
        <w:t>100%</w:t>
      </w:r>
      <w:r>
        <w:rPr>
          <w:rFonts w:cs="Times New Roman"/>
          <w:bCs/>
          <w:color w:val="000000"/>
          <w:szCs w:val="32"/>
          <w:shd w:val="clear" w:color="auto" w:fill="FFFFFF"/>
        </w:rPr>
        <w:t>。同时督促企业完善食品安全管理制度并抓好落实，提升食品安全员执行力。</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（三）突出事中事后监管。重点对抽检不合格企业实施监督</w:t>
      </w:r>
      <w:r>
        <w:rPr>
          <w:rFonts w:cs="Times New Roman"/>
          <w:bCs/>
          <w:color w:val="000000"/>
          <w:szCs w:val="32"/>
          <w:shd w:val="clear" w:color="auto" w:fill="FFFFFF"/>
        </w:rPr>
        <w:lastRenderedPageBreak/>
        <w:t>检查与约谈，严格落实省局要求，年度抽检</w:t>
      </w:r>
      <w:r>
        <w:rPr>
          <w:rFonts w:cs="Times New Roman"/>
          <w:bCs/>
          <w:color w:val="000000"/>
          <w:szCs w:val="32"/>
          <w:shd w:val="clear" w:color="auto" w:fill="FFFFFF"/>
        </w:rPr>
        <w:t>2</w:t>
      </w:r>
      <w:r>
        <w:rPr>
          <w:rFonts w:cs="Times New Roman"/>
          <w:bCs/>
          <w:color w:val="000000"/>
          <w:szCs w:val="32"/>
          <w:shd w:val="clear" w:color="auto" w:fill="FFFFFF"/>
        </w:rPr>
        <w:t>次不合格的企业由市局实施约谈，年度抽检</w:t>
      </w:r>
      <w:r>
        <w:rPr>
          <w:rFonts w:cs="Times New Roman"/>
          <w:bCs/>
          <w:color w:val="000000"/>
          <w:szCs w:val="32"/>
          <w:shd w:val="clear" w:color="auto" w:fill="FFFFFF"/>
        </w:rPr>
        <w:t>1</w:t>
      </w:r>
      <w:r>
        <w:rPr>
          <w:rFonts w:cs="Times New Roman"/>
          <w:bCs/>
          <w:color w:val="000000"/>
          <w:szCs w:val="32"/>
          <w:shd w:val="clear" w:color="auto" w:fill="FFFFFF"/>
        </w:rPr>
        <w:t>次不合格的企业由区局实施约谈。分层分级对多次抽检不合格的企业开展全覆盖检查，市局将不定期对各区的监督检查工作进行监督指导。</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（四）加强监督检查信息化建设。严格遵守总局监督检查数据归集标准，做好源头数据质量把控，在完成日常监督检查后</w:t>
      </w:r>
      <w:r>
        <w:rPr>
          <w:rFonts w:cs="Times New Roman"/>
          <w:bCs/>
          <w:color w:val="000000"/>
          <w:szCs w:val="32"/>
          <w:shd w:val="clear" w:color="auto" w:fill="FFFFFF"/>
        </w:rPr>
        <w:t>5</w:t>
      </w:r>
      <w:r>
        <w:rPr>
          <w:rFonts w:cs="Times New Roman"/>
          <w:bCs/>
          <w:color w:val="000000"/>
          <w:szCs w:val="32"/>
          <w:shd w:val="clear" w:color="auto" w:fill="FFFFFF"/>
        </w:rPr>
        <w:t>个工作日内完成信息录入归档，加强数据整合分析、共享利用，不断完善监督检查措施，切实提升智慧监管水平。根据监督检查工作实际，每季度结束后</w:t>
      </w:r>
      <w:r>
        <w:rPr>
          <w:rFonts w:cs="Times New Roman"/>
          <w:bCs/>
          <w:color w:val="000000"/>
          <w:szCs w:val="32"/>
          <w:shd w:val="clear" w:color="auto" w:fill="FFFFFF"/>
        </w:rPr>
        <w:t>3</w:t>
      </w:r>
      <w:r>
        <w:rPr>
          <w:rFonts w:cs="Times New Roman"/>
          <w:bCs/>
          <w:color w:val="000000"/>
          <w:szCs w:val="32"/>
          <w:shd w:val="clear" w:color="auto" w:fill="FFFFFF"/>
        </w:rPr>
        <w:t>个工作日内按要求上报《广东省食品、食品相关产品生产监督管理动态信息表》，</w:t>
      </w:r>
      <w:r>
        <w:rPr>
          <w:rFonts w:cs="Times New Roman"/>
          <w:bCs/>
          <w:color w:val="000000"/>
          <w:szCs w:val="32"/>
          <w:shd w:val="clear" w:color="auto" w:fill="FFFFFF"/>
        </w:rPr>
        <w:t>6</w:t>
      </w:r>
      <w:r>
        <w:rPr>
          <w:rFonts w:cs="Times New Roman"/>
          <w:bCs/>
          <w:color w:val="000000"/>
          <w:szCs w:val="32"/>
          <w:shd w:val="clear" w:color="auto" w:fill="FFFFFF"/>
        </w:rPr>
        <w:t>月</w:t>
      </w:r>
      <w:r>
        <w:rPr>
          <w:rFonts w:cs="Times New Roman"/>
          <w:bCs/>
          <w:color w:val="000000"/>
          <w:szCs w:val="32"/>
          <w:shd w:val="clear" w:color="auto" w:fill="FFFFFF"/>
        </w:rPr>
        <w:t>25</w:t>
      </w:r>
      <w:r>
        <w:rPr>
          <w:rFonts w:cs="Times New Roman"/>
          <w:bCs/>
          <w:color w:val="000000"/>
          <w:szCs w:val="32"/>
          <w:shd w:val="clear" w:color="auto" w:fill="FFFFFF"/>
        </w:rPr>
        <w:t>日、</w:t>
      </w:r>
      <w:r>
        <w:rPr>
          <w:rFonts w:cs="Times New Roman"/>
          <w:bCs/>
          <w:color w:val="000000"/>
          <w:szCs w:val="32"/>
          <w:shd w:val="clear" w:color="auto" w:fill="FFFFFF"/>
        </w:rPr>
        <w:t>11</w:t>
      </w:r>
      <w:r>
        <w:rPr>
          <w:rFonts w:cs="Times New Roman"/>
          <w:bCs/>
          <w:color w:val="000000"/>
          <w:szCs w:val="32"/>
          <w:shd w:val="clear" w:color="auto" w:fill="FFFFFF"/>
        </w:rPr>
        <w:t>月</w:t>
      </w:r>
      <w:r>
        <w:rPr>
          <w:rFonts w:cs="Times New Roman"/>
          <w:bCs/>
          <w:color w:val="000000"/>
          <w:szCs w:val="32"/>
          <w:shd w:val="clear" w:color="auto" w:fill="FFFFFF"/>
        </w:rPr>
        <w:t>25</w:t>
      </w:r>
      <w:r>
        <w:rPr>
          <w:rFonts w:cs="Times New Roman"/>
          <w:bCs/>
          <w:color w:val="000000"/>
          <w:szCs w:val="32"/>
          <w:shd w:val="clear" w:color="auto" w:fill="FFFFFF"/>
        </w:rPr>
        <w:t>日报监督检查工作总结。</w:t>
      </w:r>
    </w:p>
    <w:p w:rsidR="00E02090" w:rsidRDefault="00C10007">
      <w:pPr>
        <w:wordWrap/>
        <w:spacing w:line="600" w:lineRule="exact"/>
        <w:ind w:firstLine="640"/>
        <w:rPr>
          <w:rFonts w:cs="Times New Roman"/>
          <w:bCs/>
          <w:color w:val="000000"/>
          <w:szCs w:val="32"/>
          <w:shd w:val="clear" w:color="auto" w:fill="FFFFFF"/>
        </w:rPr>
      </w:pPr>
      <w:r>
        <w:rPr>
          <w:rFonts w:cs="Times New Roman"/>
          <w:bCs/>
          <w:color w:val="000000"/>
          <w:szCs w:val="32"/>
          <w:shd w:val="clear" w:color="auto" w:fill="FFFFFF"/>
        </w:rPr>
        <w:t>（五）继续推行非现场检查试点。依托广州市食品生产全过程动态监管平台，鼓励湿粉类等高风险食品生产企业通过平台上传日管控等记录材料，可结合工作实际开展线上非现场检查；对食品相关产品生产企业试点开展非现场检查，不断提高监管效率。</w:t>
      </w:r>
    </w:p>
    <w:p w:rsidR="00E02090" w:rsidRDefault="00E02090" w:rsidP="003E53F4">
      <w:pPr>
        <w:spacing w:line="600" w:lineRule="exact"/>
        <w:ind w:firstLine="640"/>
        <w:rPr>
          <w:rFonts w:cs="Times New Roman"/>
          <w:szCs w:val="32"/>
        </w:rPr>
      </w:pPr>
    </w:p>
    <w:p w:rsidR="00E02090" w:rsidRDefault="00C10007">
      <w:pPr>
        <w:tabs>
          <w:tab w:val="left" w:pos="1680"/>
          <w:tab w:val="left" w:pos="1890"/>
        </w:tabs>
        <w:wordWrap/>
        <w:spacing w:line="600" w:lineRule="exact"/>
        <w:ind w:firstLine="640"/>
        <w:rPr>
          <w:rFonts w:cs="Times New Roman"/>
          <w:szCs w:val="32"/>
        </w:rPr>
      </w:pPr>
      <w:r>
        <w:rPr>
          <w:rFonts w:cs="Times New Roman"/>
          <w:szCs w:val="32"/>
        </w:rPr>
        <w:t>附件：</w:t>
      </w:r>
      <w:r>
        <w:rPr>
          <w:rFonts w:cs="Times New Roman"/>
          <w:szCs w:val="32"/>
        </w:rPr>
        <w:t>1.</w:t>
      </w:r>
      <w:r>
        <w:rPr>
          <w:rFonts w:cs="Times New Roman"/>
          <w:szCs w:val="32"/>
        </w:rPr>
        <w:t>广东省</w:t>
      </w:r>
      <w:r>
        <w:rPr>
          <w:rFonts w:cs="Times New Roman"/>
          <w:szCs w:val="32"/>
        </w:rPr>
        <w:t>“</w:t>
      </w:r>
      <w:r>
        <w:rPr>
          <w:rFonts w:cs="Times New Roman"/>
          <w:szCs w:val="32"/>
        </w:rPr>
        <w:t>湿粉统一查</w:t>
      </w:r>
      <w:r>
        <w:rPr>
          <w:rFonts w:cs="Times New Roman"/>
          <w:szCs w:val="32"/>
        </w:rPr>
        <w:t>”</w:t>
      </w:r>
      <w:r>
        <w:rPr>
          <w:rFonts w:cs="Times New Roman"/>
          <w:szCs w:val="32"/>
        </w:rPr>
        <w:t>行动风险点检查表（食品生产</w:t>
      </w:r>
    </w:p>
    <w:p w:rsidR="00E02090" w:rsidRDefault="00C10007">
      <w:pPr>
        <w:tabs>
          <w:tab w:val="left" w:pos="1680"/>
          <w:tab w:val="left" w:pos="1890"/>
        </w:tabs>
        <w:wordWrap/>
        <w:spacing w:line="600" w:lineRule="exact"/>
        <w:ind w:firstLineChars="600" w:firstLine="1920"/>
        <w:rPr>
          <w:rFonts w:cs="Times New Roman"/>
          <w:szCs w:val="32"/>
        </w:rPr>
      </w:pPr>
      <w:r>
        <w:rPr>
          <w:rFonts w:cs="Times New Roman"/>
          <w:szCs w:val="32"/>
        </w:rPr>
        <w:t>环节）</w:t>
      </w:r>
    </w:p>
    <w:p w:rsidR="00E02090" w:rsidRDefault="00C10007">
      <w:pPr>
        <w:wordWrap/>
        <w:spacing w:line="600" w:lineRule="exact"/>
        <w:ind w:firstLineChars="500" w:firstLine="1600"/>
        <w:rPr>
          <w:rFonts w:cs="Times New Roman"/>
          <w:szCs w:val="32"/>
        </w:rPr>
      </w:pPr>
      <w:r>
        <w:rPr>
          <w:rFonts w:cs="Times New Roman"/>
          <w:szCs w:val="32"/>
        </w:rPr>
        <w:t>2.</w:t>
      </w:r>
      <w:r>
        <w:rPr>
          <w:rFonts w:cs="Times New Roman"/>
          <w:szCs w:val="32"/>
        </w:rPr>
        <w:t>食品生产监督检查要点表</w:t>
      </w:r>
    </w:p>
    <w:p w:rsidR="00E02090" w:rsidRDefault="00C10007">
      <w:pPr>
        <w:wordWrap/>
        <w:spacing w:line="600" w:lineRule="exact"/>
        <w:ind w:leftChars="100" w:left="320" w:firstLineChars="400" w:firstLine="1280"/>
        <w:rPr>
          <w:rFonts w:cs="Times New Roman"/>
          <w:szCs w:val="32"/>
        </w:rPr>
      </w:pPr>
      <w:r>
        <w:rPr>
          <w:rFonts w:cs="Times New Roman"/>
          <w:szCs w:val="32"/>
        </w:rPr>
        <w:t>3.</w:t>
      </w:r>
      <w:r>
        <w:rPr>
          <w:rFonts w:cs="Times New Roman"/>
          <w:szCs w:val="32"/>
        </w:rPr>
        <w:t>广东省食品相关产品生产企业监督检查记录表</w:t>
      </w:r>
    </w:p>
    <w:p w:rsidR="00E02090" w:rsidRDefault="00C10007">
      <w:pPr>
        <w:wordWrap/>
        <w:spacing w:line="600" w:lineRule="exact"/>
        <w:ind w:firstLineChars="500" w:firstLine="1600"/>
        <w:rPr>
          <w:rFonts w:cs="Times New Roman"/>
          <w:szCs w:val="32"/>
        </w:rPr>
      </w:pPr>
      <w:r>
        <w:rPr>
          <w:rFonts w:cs="Times New Roman"/>
          <w:szCs w:val="32"/>
        </w:rPr>
        <w:t>4.</w:t>
      </w:r>
      <w:r>
        <w:rPr>
          <w:rFonts w:cs="Times New Roman"/>
          <w:szCs w:val="32"/>
        </w:rPr>
        <w:t>广东省食品生产加工小作坊现场核查表</w:t>
      </w:r>
    </w:p>
    <w:p w:rsidR="00E02090" w:rsidRDefault="00E02090" w:rsidP="003E53F4">
      <w:pPr>
        <w:wordWrap/>
        <w:spacing w:line="600" w:lineRule="exact"/>
        <w:ind w:firstLine="640"/>
        <w:rPr>
          <w:rStyle w:val="15"/>
          <w:rFonts w:ascii="仿宋_GB2312" w:hAnsi="仿宋_GB2312" w:cs="仿宋_GB2312"/>
          <w:kern w:val="0"/>
          <w:sz w:val="32"/>
          <w:szCs w:val="32"/>
        </w:rPr>
        <w:sectPr w:rsidR="00E02090">
          <w:headerReference w:type="even" r:id="rId9"/>
          <w:headerReference w:type="default" r:id="rId10"/>
          <w:footerReference w:type="even" r:id="rId11"/>
          <w:footerReference w:type="default" r:id="rId12"/>
          <w:headerReference w:type="first" r:id="rId13"/>
          <w:footerReference w:type="first" r:id="rId14"/>
          <w:pgSz w:w="11906" w:h="16838"/>
          <w:pgMar w:top="2154" w:right="1474" w:bottom="1871" w:left="1587" w:header="851" w:footer="992" w:gutter="0"/>
          <w:pgNumType w:start="2"/>
          <w:cols w:space="0"/>
          <w:docGrid w:type="lines" w:linePitch="441"/>
        </w:sectPr>
      </w:pPr>
    </w:p>
    <w:p w:rsidR="00E02090" w:rsidRDefault="00C10007">
      <w:pPr>
        <w:pStyle w:val="20"/>
        <w:wordWrap/>
        <w:ind w:firstLineChars="0" w:firstLine="0"/>
        <w:rPr>
          <w:rStyle w:val="15"/>
          <w:rFonts w:ascii="黑体" w:eastAsia="黑体" w:hAnsi="黑体"/>
          <w:kern w:val="0"/>
          <w:sz w:val="32"/>
          <w:szCs w:val="32"/>
        </w:rPr>
      </w:pPr>
      <w:r>
        <w:rPr>
          <w:rStyle w:val="15"/>
          <w:rFonts w:ascii="黑体" w:eastAsia="黑体" w:hAnsi="黑体" w:hint="eastAsia"/>
          <w:kern w:val="0"/>
          <w:sz w:val="32"/>
          <w:szCs w:val="32"/>
        </w:rPr>
        <w:lastRenderedPageBreak/>
        <w:t>附件1</w:t>
      </w:r>
    </w:p>
    <w:p w:rsidR="00E02090" w:rsidRDefault="00C10007" w:rsidP="003E53F4">
      <w:pPr>
        <w:pStyle w:val="20"/>
        <w:ind w:firstLine="836"/>
        <w:jc w:val="center"/>
        <w:rPr>
          <w:rFonts w:ascii="方正小标宋_GBK" w:eastAsia="方正小标宋_GBK" w:hAnsi="方正小标宋_GBK" w:cs="方正小标宋_GBK"/>
          <w:spacing w:val="-11"/>
          <w:sz w:val="44"/>
          <w:szCs w:val="44"/>
        </w:rPr>
      </w:pPr>
      <w:r>
        <w:rPr>
          <w:rFonts w:ascii="方正小标宋_GBK" w:eastAsia="方正小标宋_GBK" w:hAnsi="方正小标宋_GBK" w:cs="方正小标宋_GBK" w:hint="eastAsia"/>
          <w:spacing w:val="-11"/>
          <w:sz w:val="44"/>
          <w:szCs w:val="44"/>
        </w:rPr>
        <w:t>广东省“湿粉统一查”行动风险点检查表（食品生产环节）</w:t>
      </w:r>
    </w:p>
    <w:p w:rsidR="00E02090" w:rsidRDefault="00C10007" w:rsidP="003E53F4">
      <w:pPr>
        <w:pStyle w:val="20"/>
        <w:ind w:firstLine="482"/>
        <w:rPr>
          <w:rFonts w:ascii="仿宋_GB2312" w:hAnsi="仿宋_GB2312" w:cs="仿宋_GB2312"/>
          <w:b/>
          <w:sz w:val="24"/>
          <w:szCs w:val="32"/>
        </w:rPr>
      </w:pPr>
      <w:r>
        <w:rPr>
          <w:rFonts w:ascii="仿宋_GB2312" w:hAnsi="仿宋_GB2312" w:cs="仿宋_GB2312"/>
          <w:b/>
          <w:sz w:val="24"/>
        </w:rPr>
        <w:t>生产企业名称</w:t>
      </w:r>
      <w:r>
        <w:rPr>
          <w:rFonts w:ascii="仿宋_GB2312" w:hAnsi="仿宋_GB2312" w:cs="仿宋_GB2312" w:hint="eastAsia"/>
          <w:b/>
          <w:sz w:val="24"/>
          <w:szCs w:val="32"/>
        </w:rPr>
        <w:t>：  单位地址：</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992"/>
        <w:gridCol w:w="1985"/>
        <w:gridCol w:w="4252"/>
        <w:gridCol w:w="1843"/>
        <w:gridCol w:w="4198"/>
      </w:tblGrid>
      <w:tr w:rsidR="00E02090">
        <w:trPr>
          <w:cantSplit/>
          <w:trHeight w:val="164"/>
          <w:tblHeader/>
          <w:jc w:val="center"/>
        </w:trPr>
        <w:tc>
          <w:tcPr>
            <w:tcW w:w="730" w:type="dxa"/>
            <w:noWrap/>
            <w:vAlign w:val="center"/>
          </w:tcPr>
          <w:p w:rsidR="00E02090" w:rsidRDefault="00C10007">
            <w:pPr>
              <w:widowControl/>
              <w:ind w:firstLineChars="0" w:firstLine="0"/>
              <w:jc w:val="center"/>
              <w:rPr>
                <w:rFonts w:ascii="宋体" w:hAnsi="宋体"/>
                <w:b/>
                <w:color w:val="000000"/>
                <w:kern w:val="0"/>
                <w:sz w:val="22"/>
              </w:rPr>
            </w:pPr>
            <w:r>
              <w:rPr>
                <w:rFonts w:ascii="宋体" w:hAnsi="宋体" w:hint="eastAsia"/>
                <w:b/>
                <w:color w:val="000000"/>
                <w:kern w:val="0"/>
                <w:sz w:val="22"/>
              </w:rPr>
              <w:t>序号</w:t>
            </w:r>
          </w:p>
        </w:tc>
        <w:tc>
          <w:tcPr>
            <w:tcW w:w="992" w:type="dxa"/>
            <w:noWrap/>
            <w:vAlign w:val="center"/>
          </w:tcPr>
          <w:p w:rsidR="00E02090" w:rsidRDefault="00C10007">
            <w:pPr>
              <w:widowControl/>
              <w:ind w:firstLineChars="0" w:firstLine="0"/>
              <w:jc w:val="center"/>
              <w:rPr>
                <w:rFonts w:ascii="宋体" w:hAnsi="宋体"/>
                <w:b/>
                <w:color w:val="000000"/>
                <w:kern w:val="0"/>
                <w:sz w:val="22"/>
              </w:rPr>
            </w:pPr>
            <w:r>
              <w:rPr>
                <w:rFonts w:ascii="宋体" w:hAnsi="宋体" w:hint="eastAsia"/>
                <w:b/>
                <w:color w:val="000000"/>
                <w:kern w:val="0"/>
                <w:sz w:val="22"/>
              </w:rPr>
              <w:t>环节</w:t>
            </w:r>
          </w:p>
        </w:tc>
        <w:tc>
          <w:tcPr>
            <w:tcW w:w="1985" w:type="dxa"/>
            <w:noWrap/>
            <w:vAlign w:val="center"/>
          </w:tcPr>
          <w:p w:rsidR="00E02090" w:rsidRDefault="00C10007" w:rsidP="003E53F4">
            <w:pPr>
              <w:widowControl/>
              <w:ind w:firstLine="442"/>
              <w:jc w:val="center"/>
              <w:rPr>
                <w:rFonts w:ascii="宋体" w:hAnsi="宋体"/>
                <w:b/>
                <w:color w:val="000000"/>
                <w:kern w:val="0"/>
                <w:sz w:val="22"/>
              </w:rPr>
            </w:pPr>
            <w:r>
              <w:rPr>
                <w:rFonts w:ascii="宋体" w:hAnsi="宋体" w:hint="eastAsia"/>
                <w:b/>
                <w:color w:val="000000"/>
                <w:kern w:val="0"/>
                <w:sz w:val="22"/>
              </w:rPr>
              <w:t>风险等级</w:t>
            </w:r>
          </w:p>
        </w:tc>
        <w:tc>
          <w:tcPr>
            <w:tcW w:w="4252" w:type="dxa"/>
            <w:noWrap/>
            <w:vAlign w:val="center"/>
          </w:tcPr>
          <w:p w:rsidR="00E02090" w:rsidRDefault="00C10007" w:rsidP="003E53F4">
            <w:pPr>
              <w:widowControl/>
              <w:ind w:firstLine="442"/>
              <w:jc w:val="center"/>
              <w:rPr>
                <w:rFonts w:ascii="宋体" w:hAnsi="宋体"/>
                <w:b/>
                <w:color w:val="000000"/>
                <w:kern w:val="0"/>
                <w:sz w:val="22"/>
              </w:rPr>
            </w:pPr>
            <w:r>
              <w:rPr>
                <w:rFonts w:ascii="宋体" w:hAnsi="宋体" w:hint="eastAsia"/>
                <w:b/>
                <w:color w:val="000000"/>
                <w:kern w:val="0"/>
                <w:sz w:val="22"/>
              </w:rPr>
              <w:t>风险点</w:t>
            </w:r>
          </w:p>
        </w:tc>
        <w:tc>
          <w:tcPr>
            <w:tcW w:w="1843" w:type="dxa"/>
            <w:noWrap/>
            <w:vAlign w:val="center"/>
          </w:tcPr>
          <w:p w:rsidR="00E02090" w:rsidRDefault="00C10007" w:rsidP="003E53F4">
            <w:pPr>
              <w:widowControl/>
              <w:ind w:firstLine="442"/>
              <w:jc w:val="center"/>
              <w:rPr>
                <w:rFonts w:ascii="宋体" w:hAnsi="宋体"/>
                <w:b/>
                <w:color w:val="000000"/>
                <w:kern w:val="0"/>
                <w:sz w:val="22"/>
              </w:rPr>
            </w:pPr>
            <w:r>
              <w:rPr>
                <w:rFonts w:ascii="宋体" w:hAnsi="宋体" w:hint="eastAsia"/>
                <w:b/>
                <w:color w:val="000000"/>
                <w:kern w:val="0"/>
                <w:sz w:val="22"/>
              </w:rPr>
              <w:t>是否存在该风险</w:t>
            </w:r>
          </w:p>
        </w:tc>
        <w:tc>
          <w:tcPr>
            <w:tcW w:w="4198" w:type="dxa"/>
            <w:noWrap/>
            <w:vAlign w:val="center"/>
          </w:tcPr>
          <w:p w:rsidR="00E02090" w:rsidRDefault="00C10007" w:rsidP="003E53F4">
            <w:pPr>
              <w:widowControl/>
              <w:ind w:firstLine="442"/>
              <w:jc w:val="center"/>
              <w:rPr>
                <w:rFonts w:ascii="宋体" w:hAnsi="宋体"/>
                <w:b/>
                <w:color w:val="000000"/>
                <w:kern w:val="0"/>
                <w:sz w:val="22"/>
              </w:rPr>
            </w:pPr>
            <w:r>
              <w:rPr>
                <w:rFonts w:ascii="宋体" w:hAnsi="宋体" w:hint="eastAsia"/>
                <w:b/>
                <w:color w:val="000000"/>
                <w:kern w:val="0"/>
                <w:sz w:val="22"/>
              </w:rPr>
              <w:t>问题情况</w:t>
            </w:r>
          </w:p>
        </w:tc>
      </w:tr>
      <w:tr w:rsidR="00E02090">
        <w:trPr>
          <w:cantSplit/>
          <w:trHeight w:val="408"/>
          <w:jc w:val="center"/>
        </w:trPr>
        <w:tc>
          <w:tcPr>
            <w:tcW w:w="730"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1</w:t>
            </w:r>
          </w:p>
        </w:tc>
        <w:tc>
          <w:tcPr>
            <w:tcW w:w="992" w:type="dxa"/>
            <w:vMerge w:val="restart"/>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仓储</w:t>
            </w:r>
          </w:p>
        </w:tc>
        <w:tc>
          <w:tcPr>
            <w:tcW w:w="1985" w:type="dxa"/>
            <w:vMerge w:val="restart"/>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低风险（原料仓库、半成品库）、中风险（成品库）</w:t>
            </w: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未设置独立仓储</w:t>
            </w:r>
          </w:p>
        </w:tc>
        <w:tc>
          <w:tcPr>
            <w:tcW w:w="1843" w:type="dxa"/>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无消毒措施</w:t>
            </w:r>
          </w:p>
        </w:tc>
        <w:tc>
          <w:tcPr>
            <w:tcW w:w="1843" w:type="dxa"/>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90"/>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无温度、湿度控制措施</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4.</w:t>
            </w:r>
            <w:r>
              <w:rPr>
                <w:rFonts w:ascii="宋体" w:hAnsi="宋体" w:hint="eastAsia"/>
                <w:color w:val="000000"/>
                <w:kern w:val="0"/>
                <w:sz w:val="22"/>
              </w:rPr>
              <w:t>原料仓库无独立拆包间</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2</w:t>
            </w:r>
          </w:p>
        </w:tc>
        <w:tc>
          <w:tcPr>
            <w:tcW w:w="992" w:type="dxa"/>
            <w:vMerge w:val="restart"/>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蒸粉</w:t>
            </w:r>
          </w:p>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（熟化）</w:t>
            </w:r>
          </w:p>
        </w:tc>
        <w:tc>
          <w:tcPr>
            <w:tcW w:w="1985"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中</w:t>
            </w:r>
          </w:p>
        </w:tc>
        <w:tc>
          <w:tcPr>
            <w:tcW w:w="4252" w:type="dxa"/>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蒸箱压力控制出问题，达不到工艺温度</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90"/>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蒸粉时间过短</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清洗不彻底，蒸箱内有残粉</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4.</w:t>
            </w:r>
            <w:r>
              <w:rPr>
                <w:rFonts w:ascii="宋体" w:hAnsi="宋体" w:hint="eastAsia"/>
                <w:color w:val="000000"/>
                <w:kern w:val="0"/>
                <w:sz w:val="22"/>
              </w:rPr>
              <w:t>刷油设施不清洁或更换不及时</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3</w:t>
            </w:r>
          </w:p>
        </w:tc>
        <w:tc>
          <w:tcPr>
            <w:tcW w:w="992" w:type="dxa"/>
            <w:vMerge w:val="restart"/>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冷却</w:t>
            </w:r>
          </w:p>
        </w:tc>
        <w:tc>
          <w:tcPr>
            <w:tcW w:w="1985"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高</w:t>
            </w: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冷却车间环境存在粉尘、灰尘等</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冷却带残留碎粉、油污或碎渣</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冷却风机或冷却设备出风口不清洁</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4</w:t>
            </w:r>
          </w:p>
        </w:tc>
        <w:tc>
          <w:tcPr>
            <w:tcW w:w="992" w:type="dxa"/>
            <w:vMerge w:val="restart"/>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切粉与称量</w:t>
            </w:r>
          </w:p>
        </w:tc>
        <w:tc>
          <w:tcPr>
            <w:tcW w:w="1985"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高</w:t>
            </w: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切刀上残留碎粉，未清洗消毒</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color w:val="000000"/>
                <w:kern w:val="0"/>
                <w:sz w:val="22"/>
              </w:rPr>
              <w:t>2</w:t>
            </w:r>
            <w:r>
              <w:rPr>
                <w:rFonts w:ascii="宋体" w:hAnsi="宋体" w:hint="eastAsia"/>
                <w:color w:val="000000"/>
                <w:kern w:val="0"/>
                <w:sz w:val="22"/>
              </w:rPr>
              <w:t>.</w:t>
            </w:r>
            <w:r>
              <w:rPr>
                <w:rFonts w:ascii="宋体" w:hAnsi="宋体" w:hint="eastAsia"/>
                <w:color w:val="000000"/>
                <w:kern w:val="0"/>
                <w:sz w:val="22"/>
              </w:rPr>
              <w:t>工作人员无卫生清洁防护设施</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color w:val="000000"/>
                <w:kern w:val="0"/>
                <w:sz w:val="22"/>
              </w:rPr>
              <w:t>3</w:t>
            </w:r>
            <w:r>
              <w:rPr>
                <w:rFonts w:ascii="宋体" w:hAnsi="宋体" w:hint="eastAsia"/>
                <w:color w:val="000000"/>
                <w:kern w:val="0"/>
                <w:sz w:val="22"/>
              </w:rPr>
              <w:t>.</w:t>
            </w:r>
            <w:r>
              <w:rPr>
                <w:rFonts w:ascii="宋体" w:hAnsi="宋体" w:hint="eastAsia"/>
                <w:color w:val="000000"/>
                <w:kern w:val="0"/>
                <w:sz w:val="22"/>
              </w:rPr>
              <w:t>未包装的湿粉与秤盘表面直接接触</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lastRenderedPageBreak/>
              <w:t>5</w:t>
            </w:r>
          </w:p>
        </w:tc>
        <w:tc>
          <w:tcPr>
            <w:tcW w:w="992" w:type="dxa"/>
            <w:vMerge w:val="restart"/>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清洗</w:t>
            </w:r>
          </w:p>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消毒</w:t>
            </w:r>
          </w:p>
        </w:tc>
        <w:tc>
          <w:tcPr>
            <w:tcW w:w="1985"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高</w:t>
            </w: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生产设施有残浆、残粉、残渣、灰尘等，场所有刺鼻异味</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无紫外灯、臭氧发生器等消毒设施</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无食品卫生“三防”措施</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6</w:t>
            </w:r>
          </w:p>
        </w:tc>
        <w:tc>
          <w:tcPr>
            <w:tcW w:w="992" w:type="dxa"/>
            <w:vMerge w:val="restart"/>
            <w:noWrap/>
            <w:vAlign w:val="center"/>
          </w:tcPr>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包装</w:t>
            </w:r>
          </w:p>
          <w:p w:rsidR="00E02090" w:rsidRDefault="00C10007">
            <w:pPr>
              <w:widowControl/>
              <w:ind w:firstLineChars="0" w:firstLine="0"/>
              <w:rPr>
                <w:rFonts w:ascii="宋体" w:hAnsi="宋体"/>
                <w:color w:val="000000"/>
                <w:kern w:val="0"/>
                <w:sz w:val="22"/>
              </w:rPr>
            </w:pPr>
            <w:r>
              <w:rPr>
                <w:rFonts w:ascii="宋体" w:hAnsi="宋体" w:hint="eastAsia"/>
                <w:color w:val="000000"/>
                <w:kern w:val="0"/>
                <w:sz w:val="22"/>
              </w:rPr>
              <w:t>标识</w:t>
            </w:r>
          </w:p>
        </w:tc>
        <w:tc>
          <w:tcPr>
            <w:tcW w:w="1985" w:type="dxa"/>
            <w:vMerge w:val="restart"/>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高</w:t>
            </w: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 xml:space="preserve">1. </w:t>
            </w:r>
            <w:r>
              <w:rPr>
                <w:rFonts w:ascii="宋体" w:hAnsi="宋体" w:hint="eastAsia"/>
                <w:color w:val="000000"/>
                <w:kern w:val="0"/>
                <w:sz w:val="22"/>
              </w:rPr>
              <w:t>产品无标签标识或标签标识内容不齐全</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包保质期在</w:t>
            </w:r>
            <w:r>
              <w:rPr>
                <w:rFonts w:ascii="宋体" w:hAnsi="宋体" w:hint="eastAsia"/>
                <w:color w:val="000000"/>
                <w:kern w:val="0"/>
                <w:sz w:val="22"/>
              </w:rPr>
              <w:t>24</w:t>
            </w:r>
            <w:r>
              <w:rPr>
                <w:rFonts w:ascii="宋体" w:hAnsi="宋体" w:hint="eastAsia"/>
                <w:color w:val="000000"/>
                <w:kern w:val="0"/>
                <w:sz w:val="22"/>
              </w:rPr>
              <w:t>小时内的产品，生产日期未精确到小时</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ind w:firstLine="440"/>
              <w:rPr>
                <w:rFonts w:ascii="宋体" w:hAnsi="宋体"/>
                <w:color w:val="000000"/>
                <w:kern w:val="0"/>
                <w:sz w:val="22"/>
              </w:rPr>
            </w:pPr>
          </w:p>
        </w:tc>
        <w:tc>
          <w:tcPr>
            <w:tcW w:w="992" w:type="dxa"/>
            <w:vMerge/>
            <w:noWrap/>
            <w:vAlign w:val="center"/>
          </w:tcPr>
          <w:p w:rsidR="00E02090" w:rsidRDefault="00E02090" w:rsidP="003E53F4">
            <w:pPr>
              <w:widowControl/>
              <w:ind w:firstLine="440"/>
              <w:rPr>
                <w:rFonts w:ascii="宋体" w:hAnsi="宋体"/>
                <w:color w:val="000000"/>
                <w:kern w:val="0"/>
                <w:sz w:val="22"/>
              </w:rPr>
            </w:pPr>
          </w:p>
        </w:tc>
        <w:tc>
          <w:tcPr>
            <w:tcW w:w="1985" w:type="dxa"/>
            <w:vMerge/>
            <w:noWrap/>
            <w:vAlign w:val="center"/>
          </w:tcPr>
          <w:p w:rsidR="00E02090" w:rsidRDefault="00E02090" w:rsidP="003E53F4">
            <w:pPr>
              <w:widowControl/>
              <w:ind w:firstLine="440"/>
              <w:rPr>
                <w:rFonts w:ascii="宋体" w:hAnsi="宋体"/>
                <w:color w:val="000000"/>
                <w:kern w:val="0"/>
                <w:sz w:val="22"/>
              </w:rPr>
            </w:pPr>
          </w:p>
        </w:tc>
        <w:tc>
          <w:tcPr>
            <w:tcW w:w="4252" w:type="dxa"/>
            <w:noWrap/>
            <w:vAlign w:val="center"/>
          </w:tcPr>
          <w:p w:rsidR="00E02090" w:rsidRDefault="00C10007" w:rsidP="003E53F4">
            <w:pPr>
              <w:widowControl/>
              <w:ind w:firstLine="440"/>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产品未采用密闭包装</w:t>
            </w:r>
          </w:p>
        </w:tc>
        <w:tc>
          <w:tcPr>
            <w:tcW w:w="1843" w:type="dxa"/>
            <w:noWrap/>
          </w:tcPr>
          <w:p w:rsidR="00E02090" w:rsidRDefault="00C10007">
            <w:pPr>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ind w:firstLine="440"/>
              <w:rPr>
                <w:rFonts w:ascii="宋体" w:hAnsi="宋体"/>
                <w:color w:val="000000"/>
                <w:kern w:val="0"/>
                <w:sz w:val="22"/>
              </w:rPr>
            </w:pPr>
          </w:p>
        </w:tc>
      </w:tr>
      <w:tr w:rsidR="00E02090">
        <w:trPr>
          <w:cantSplit/>
          <w:trHeight w:val="408"/>
          <w:jc w:val="center"/>
        </w:trPr>
        <w:tc>
          <w:tcPr>
            <w:tcW w:w="730" w:type="dxa"/>
            <w:vMerge w:val="restart"/>
            <w:noWrap/>
            <w:vAlign w:val="center"/>
          </w:tcPr>
          <w:p w:rsidR="00E02090" w:rsidRDefault="00C10007" w:rsidP="003E53F4">
            <w:pPr>
              <w:widowControl/>
              <w:spacing w:line="360" w:lineRule="exact"/>
              <w:ind w:firstLine="440"/>
              <w:rPr>
                <w:rFonts w:ascii="宋体" w:hAnsi="宋体"/>
                <w:color w:val="000000"/>
                <w:kern w:val="0"/>
                <w:sz w:val="22"/>
              </w:rPr>
            </w:pPr>
            <w:r>
              <w:rPr>
                <w:rFonts w:ascii="宋体" w:hAnsi="宋体" w:hint="eastAsia"/>
                <w:color w:val="000000"/>
                <w:kern w:val="0"/>
                <w:sz w:val="22"/>
              </w:rPr>
              <w:t>7</w:t>
            </w:r>
          </w:p>
        </w:tc>
        <w:tc>
          <w:tcPr>
            <w:tcW w:w="992" w:type="dxa"/>
            <w:vMerge w:val="restart"/>
            <w:noWrap/>
            <w:vAlign w:val="center"/>
          </w:tcPr>
          <w:p w:rsidR="00E02090" w:rsidRDefault="00C10007">
            <w:pPr>
              <w:widowControl/>
              <w:spacing w:line="360" w:lineRule="exact"/>
              <w:ind w:firstLineChars="0" w:firstLine="0"/>
              <w:rPr>
                <w:rFonts w:ascii="宋体" w:hAnsi="宋体"/>
                <w:color w:val="000000"/>
                <w:kern w:val="0"/>
                <w:sz w:val="22"/>
              </w:rPr>
            </w:pPr>
            <w:r>
              <w:rPr>
                <w:rFonts w:ascii="宋体" w:hAnsi="宋体" w:hint="eastAsia"/>
                <w:color w:val="000000"/>
                <w:kern w:val="0"/>
                <w:sz w:val="22"/>
              </w:rPr>
              <w:t>运输</w:t>
            </w:r>
          </w:p>
        </w:tc>
        <w:tc>
          <w:tcPr>
            <w:tcW w:w="1985" w:type="dxa"/>
            <w:vMerge w:val="restart"/>
            <w:noWrap/>
            <w:vAlign w:val="center"/>
          </w:tcPr>
          <w:p w:rsidR="00E02090" w:rsidRDefault="00C10007" w:rsidP="003E53F4">
            <w:pPr>
              <w:widowControl/>
              <w:spacing w:line="360" w:lineRule="exact"/>
              <w:ind w:firstLine="440"/>
              <w:rPr>
                <w:rFonts w:ascii="宋体" w:hAnsi="宋体"/>
                <w:color w:val="000000"/>
                <w:kern w:val="0"/>
                <w:sz w:val="22"/>
              </w:rPr>
            </w:pPr>
            <w:r>
              <w:rPr>
                <w:rFonts w:ascii="宋体" w:hAnsi="宋体" w:hint="eastAsia"/>
                <w:color w:val="000000"/>
                <w:kern w:val="0"/>
                <w:sz w:val="22"/>
              </w:rPr>
              <w:t>低</w:t>
            </w:r>
          </w:p>
        </w:tc>
        <w:tc>
          <w:tcPr>
            <w:tcW w:w="4252" w:type="dxa"/>
            <w:noWrap/>
            <w:vAlign w:val="center"/>
          </w:tcPr>
          <w:p w:rsidR="00E02090" w:rsidRDefault="00C10007" w:rsidP="003E53F4">
            <w:pPr>
              <w:widowControl/>
              <w:spacing w:line="360" w:lineRule="exact"/>
              <w:ind w:firstLine="440"/>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产品未采取防止日晒雨淋措施</w:t>
            </w:r>
          </w:p>
        </w:tc>
        <w:tc>
          <w:tcPr>
            <w:tcW w:w="1843" w:type="dxa"/>
            <w:noWrap/>
          </w:tcPr>
          <w:p w:rsidR="00E02090" w:rsidRDefault="00C10007">
            <w:pPr>
              <w:spacing w:line="360" w:lineRule="exact"/>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spacing w:line="360" w:lineRule="exact"/>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992"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1985"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4252" w:type="dxa"/>
            <w:noWrap/>
            <w:vAlign w:val="center"/>
          </w:tcPr>
          <w:p w:rsidR="00E02090" w:rsidRDefault="00C10007" w:rsidP="003E53F4">
            <w:pPr>
              <w:widowControl/>
              <w:spacing w:line="360" w:lineRule="exact"/>
              <w:ind w:firstLine="440"/>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产品未采取防止微生物、化学物质污染或人物流交叉污染</w:t>
            </w:r>
          </w:p>
        </w:tc>
        <w:tc>
          <w:tcPr>
            <w:tcW w:w="1843" w:type="dxa"/>
            <w:noWrap/>
          </w:tcPr>
          <w:p w:rsidR="00E02090" w:rsidRDefault="00C10007">
            <w:pPr>
              <w:spacing w:line="360" w:lineRule="exact"/>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spacing w:line="360" w:lineRule="exact"/>
              <w:ind w:firstLine="440"/>
              <w:rPr>
                <w:rFonts w:ascii="宋体" w:hAnsi="宋体"/>
                <w:color w:val="000000"/>
                <w:kern w:val="0"/>
                <w:sz w:val="22"/>
              </w:rPr>
            </w:pPr>
          </w:p>
        </w:tc>
      </w:tr>
      <w:tr w:rsidR="00E02090">
        <w:trPr>
          <w:cantSplit/>
          <w:trHeight w:val="408"/>
          <w:jc w:val="center"/>
        </w:trPr>
        <w:tc>
          <w:tcPr>
            <w:tcW w:w="730"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992"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1985"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4252" w:type="dxa"/>
            <w:noWrap/>
            <w:vAlign w:val="center"/>
          </w:tcPr>
          <w:p w:rsidR="00E02090" w:rsidRDefault="00C10007" w:rsidP="003E53F4">
            <w:pPr>
              <w:widowControl/>
              <w:spacing w:line="360" w:lineRule="exact"/>
              <w:ind w:firstLine="440"/>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运输车辆未定期清洗消毒，车厢内使用或出现原料（大米、碎米）包装袋</w:t>
            </w:r>
          </w:p>
        </w:tc>
        <w:tc>
          <w:tcPr>
            <w:tcW w:w="1843" w:type="dxa"/>
            <w:noWrap/>
          </w:tcPr>
          <w:p w:rsidR="00E02090" w:rsidRDefault="00C10007">
            <w:pPr>
              <w:spacing w:line="360" w:lineRule="exact"/>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spacing w:line="360" w:lineRule="exact"/>
              <w:ind w:firstLine="440"/>
              <w:rPr>
                <w:rFonts w:ascii="宋体" w:hAnsi="宋体"/>
                <w:color w:val="000000"/>
                <w:kern w:val="0"/>
                <w:sz w:val="22"/>
              </w:rPr>
            </w:pPr>
          </w:p>
        </w:tc>
      </w:tr>
      <w:tr w:rsidR="00E02090">
        <w:trPr>
          <w:cantSplit/>
          <w:trHeight w:val="712"/>
          <w:jc w:val="center"/>
        </w:trPr>
        <w:tc>
          <w:tcPr>
            <w:tcW w:w="730"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992"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1985" w:type="dxa"/>
            <w:vMerge/>
            <w:noWrap/>
            <w:vAlign w:val="center"/>
          </w:tcPr>
          <w:p w:rsidR="00E02090" w:rsidRDefault="00E02090" w:rsidP="003E53F4">
            <w:pPr>
              <w:widowControl/>
              <w:spacing w:line="360" w:lineRule="exact"/>
              <w:ind w:firstLine="440"/>
              <w:rPr>
                <w:rFonts w:ascii="宋体" w:hAnsi="宋体"/>
                <w:color w:val="000000"/>
                <w:kern w:val="0"/>
                <w:sz w:val="22"/>
              </w:rPr>
            </w:pPr>
          </w:p>
        </w:tc>
        <w:tc>
          <w:tcPr>
            <w:tcW w:w="4252" w:type="dxa"/>
            <w:noWrap/>
            <w:vAlign w:val="center"/>
          </w:tcPr>
          <w:p w:rsidR="00E02090" w:rsidRDefault="00C10007" w:rsidP="003E53F4">
            <w:pPr>
              <w:widowControl/>
              <w:spacing w:line="360" w:lineRule="exact"/>
              <w:ind w:firstLine="440"/>
              <w:rPr>
                <w:rFonts w:ascii="宋体" w:hAnsi="宋体"/>
                <w:color w:val="000000"/>
                <w:kern w:val="0"/>
                <w:sz w:val="22"/>
              </w:rPr>
            </w:pPr>
            <w:r>
              <w:rPr>
                <w:rFonts w:ascii="宋体" w:hAnsi="宋体" w:hint="eastAsia"/>
                <w:color w:val="000000"/>
                <w:kern w:val="0"/>
                <w:sz w:val="22"/>
              </w:rPr>
              <w:t>4.</w:t>
            </w:r>
            <w:r>
              <w:rPr>
                <w:rFonts w:ascii="宋体" w:hAnsi="宋体" w:hint="eastAsia"/>
                <w:color w:val="000000"/>
                <w:kern w:val="0"/>
                <w:sz w:val="22"/>
              </w:rPr>
              <w:t>无交付登记记录，产品难以溯源</w:t>
            </w:r>
          </w:p>
        </w:tc>
        <w:tc>
          <w:tcPr>
            <w:tcW w:w="1843" w:type="dxa"/>
            <w:noWrap/>
          </w:tcPr>
          <w:p w:rsidR="00E02090" w:rsidRDefault="00C10007">
            <w:pPr>
              <w:spacing w:line="360" w:lineRule="exact"/>
              <w:ind w:firstLineChars="0" w:firstLine="0"/>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hint="eastAsia"/>
                <w:color w:val="000000"/>
                <w:kern w:val="0"/>
                <w:sz w:val="22"/>
              </w:rPr>
              <w:t>□否</w:t>
            </w:r>
          </w:p>
        </w:tc>
        <w:tc>
          <w:tcPr>
            <w:tcW w:w="4198" w:type="dxa"/>
            <w:noWrap/>
            <w:vAlign w:val="center"/>
          </w:tcPr>
          <w:p w:rsidR="00E02090" w:rsidRDefault="00E02090" w:rsidP="003E53F4">
            <w:pPr>
              <w:widowControl/>
              <w:spacing w:line="360" w:lineRule="exact"/>
              <w:ind w:firstLine="440"/>
              <w:rPr>
                <w:rFonts w:ascii="宋体" w:hAnsi="宋体"/>
                <w:color w:val="000000"/>
                <w:kern w:val="0"/>
                <w:sz w:val="22"/>
              </w:rPr>
            </w:pPr>
          </w:p>
        </w:tc>
      </w:tr>
      <w:tr w:rsidR="00E02090">
        <w:trPr>
          <w:cantSplit/>
          <w:trHeight w:val="925"/>
          <w:jc w:val="center"/>
        </w:trPr>
        <w:tc>
          <w:tcPr>
            <w:tcW w:w="1722" w:type="dxa"/>
            <w:gridSpan w:val="2"/>
            <w:noWrap/>
            <w:vAlign w:val="center"/>
          </w:tcPr>
          <w:p w:rsidR="00E02090" w:rsidRDefault="00C10007">
            <w:pPr>
              <w:widowControl/>
              <w:spacing w:line="360" w:lineRule="exact"/>
              <w:ind w:firstLineChars="0" w:firstLine="0"/>
              <w:jc w:val="center"/>
              <w:rPr>
                <w:rFonts w:ascii="宋体" w:hAnsi="宋体"/>
                <w:color w:val="000000"/>
                <w:kern w:val="0"/>
                <w:sz w:val="22"/>
              </w:rPr>
            </w:pPr>
            <w:r>
              <w:rPr>
                <w:rFonts w:ascii="宋体" w:hAnsi="宋体" w:hint="eastAsia"/>
                <w:b/>
                <w:color w:val="000000"/>
                <w:kern w:val="0"/>
                <w:sz w:val="22"/>
              </w:rPr>
              <w:t>问题</w:t>
            </w:r>
            <w:r>
              <w:rPr>
                <w:rFonts w:ascii="宋体" w:hAnsi="宋体"/>
                <w:b/>
                <w:color w:val="000000"/>
                <w:kern w:val="0"/>
                <w:sz w:val="22"/>
              </w:rPr>
              <w:t>情况总结</w:t>
            </w:r>
          </w:p>
        </w:tc>
        <w:tc>
          <w:tcPr>
            <w:tcW w:w="12278" w:type="dxa"/>
            <w:gridSpan w:val="4"/>
            <w:noWrap/>
            <w:vAlign w:val="center"/>
          </w:tcPr>
          <w:p w:rsidR="00E02090" w:rsidRDefault="00E02090">
            <w:pPr>
              <w:pStyle w:val="20"/>
              <w:spacing w:line="360" w:lineRule="exact"/>
              <w:jc w:val="center"/>
            </w:pPr>
          </w:p>
        </w:tc>
      </w:tr>
    </w:tbl>
    <w:p w:rsidR="00E02090" w:rsidRDefault="00C10007">
      <w:pPr>
        <w:pStyle w:val="20"/>
        <w:tabs>
          <w:tab w:val="left" w:pos="2869"/>
        </w:tabs>
        <w:ind w:left="640"/>
        <w:rPr>
          <w:rFonts w:ascii="仿宋_GB2312" w:hAnsi="仿宋_GB2312" w:cs="仿宋_GB2312"/>
          <w:szCs w:val="32"/>
        </w:rPr>
      </w:pPr>
      <w:r>
        <w:rPr>
          <w:rFonts w:ascii="仿宋_GB2312" w:hAnsi="仿宋_GB2312" w:cs="仿宋_GB2312" w:hint="eastAsia"/>
          <w:szCs w:val="32"/>
        </w:rPr>
        <w:t>被检查单位法人或负责人签字：                 检查人员签字：</w:t>
      </w:r>
    </w:p>
    <w:p w:rsidR="00E02090" w:rsidRDefault="00C10007">
      <w:pPr>
        <w:pStyle w:val="20"/>
        <w:tabs>
          <w:tab w:val="left" w:pos="2869"/>
        </w:tabs>
      </w:pPr>
      <w:r>
        <w:rPr>
          <w:rFonts w:ascii="仿宋_GB2312" w:hAnsi="仿宋_GB2312" w:cs="仿宋_GB2312" w:hint="eastAsia"/>
          <w:szCs w:val="32"/>
        </w:rPr>
        <w:t>年    月    日                                       年    月    日</w:t>
      </w:r>
    </w:p>
    <w:p w:rsidR="00E02090" w:rsidRDefault="00C10007">
      <w:pPr>
        <w:pStyle w:val="20"/>
        <w:wordWrap/>
        <w:ind w:firstLineChars="0" w:firstLine="0"/>
        <w:rPr>
          <w:rStyle w:val="15"/>
          <w:rFonts w:ascii="黑体" w:eastAsia="黑体" w:hAnsi="黑体"/>
          <w:kern w:val="0"/>
          <w:sz w:val="32"/>
          <w:szCs w:val="32"/>
        </w:rPr>
      </w:pPr>
      <w:r>
        <w:rPr>
          <w:rStyle w:val="15"/>
          <w:rFonts w:ascii="黑体" w:eastAsia="黑体" w:hAnsi="黑体" w:hint="eastAsia"/>
          <w:kern w:val="0"/>
          <w:sz w:val="32"/>
          <w:szCs w:val="32"/>
        </w:rPr>
        <w:lastRenderedPageBreak/>
        <w:t>附件2</w:t>
      </w:r>
    </w:p>
    <w:p w:rsidR="00E02090" w:rsidRDefault="00C10007" w:rsidP="003E53F4">
      <w:pPr>
        <w:adjustRightInd w:val="0"/>
        <w:snapToGrid w:val="0"/>
        <w:spacing w:line="560" w:lineRule="exact"/>
        <w:ind w:firstLine="880"/>
        <w:jc w:val="center"/>
        <w:rPr>
          <w:rFonts w:ascii="方正小标宋简体" w:eastAsia="方正小标宋简体"/>
          <w:sz w:val="44"/>
          <w:szCs w:val="36"/>
        </w:rPr>
      </w:pPr>
      <w:r>
        <w:rPr>
          <w:rFonts w:ascii="方正小标宋简体" w:eastAsia="方正小标宋简体" w:hint="eastAsia"/>
          <w:sz w:val="44"/>
          <w:szCs w:val="36"/>
        </w:rPr>
        <w:t>食品生产监督检查要点表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0"/>
      </w:tblGrid>
      <w:tr w:rsidR="00E02090">
        <w:trPr>
          <w:trHeight w:val="6818"/>
        </w:trPr>
        <w:tc>
          <w:tcPr>
            <w:tcW w:w="13120" w:type="dxa"/>
            <w:noWrap/>
          </w:tcPr>
          <w:p w:rsidR="00E02090" w:rsidRDefault="00E02090" w:rsidP="003E53F4">
            <w:pPr>
              <w:widowControl/>
              <w:spacing w:line="300" w:lineRule="exact"/>
              <w:ind w:firstLine="480"/>
              <w:jc w:val="left"/>
              <w:rPr>
                <w:rFonts w:ascii="宋体" w:eastAsia="宋体" w:hAnsi="宋体" w:cs="宋体"/>
                <w:kern w:val="0"/>
                <w:sz w:val="24"/>
              </w:rPr>
            </w:pPr>
          </w:p>
          <w:p w:rsidR="00E02090" w:rsidRDefault="00C10007" w:rsidP="003E53F4">
            <w:pPr>
              <w:widowControl/>
              <w:spacing w:line="300" w:lineRule="exact"/>
              <w:ind w:firstLine="480"/>
              <w:jc w:val="left"/>
              <w:rPr>
                <w:rFonts w:ascii="宋体" w:eastAsia="宋体" w:hAnsi="宋体" w:cs="宋体"/>
                <w:kern w:val="0"/>
                <w:sz w:val="24"/>
                <w:u w:val="single"/>
              </w:rPr>
            </w:pPr>
            <w:r>
              <w:rPr>
                <w:rFonts w:ascii="宋体" w:eastAsia="宋体" w:hAnsi="宋体" w:cs="宋体" w:hint="eastAsia"/>
                <w:kern w:val="0"/>
                <w:sz w:val="24"/>
              </w:rPr>
              <w:t>被检查单位： 地址：</w:t>
            </w:r>
          </w:p>
          <w:p w:rsidR="00E02090" w:rsidRDefault="00C10007" w:rsidP="003E53F4">
            <w:pPr>
              <w:spacing w:line="300" w:lineRule="exact"/>
              <w:ind w:firstLine="480"/>
              <w:rPr>
                <w:rFonts w:ascii="宋体" w:eastAsia="宋体" w:hAnsi="宋体" w:cs="宋体"/>
                <w:kern w:val="0"/>
                <w:sz w:val="24"/>
                <w:u w:val="single"/>
              </w:rPr>
            </w:pPr>
            <w:r>
              <w:rPr>
                <w:rFonts w:ascii="宋体" w:eastAsia="宋体" w:hAnsi="宋体" w:cs="宋体" w:hint="eastAsia"/>
                <w:kern w:val="0"/>
                <w:sz w:val="24"/>
              </w:rPr>
              <w:t>检查人员：</w:t>
            </w:r>
          </w:p>
          <w:p w:rsidR="00E02090" w:rsidRDefault="00C10007" w:rsidP="003E53F4">
            <w:pPr>
              <w:widowControl/>
              <w:spacing w:line="300" w:lineRule="exact"/>
              <w:ind w:firstLine="480"/>
              <w:jc w:val="left"/>
              <w:rPr>
                <w:rFonts w:ascii="宋体" w:eastAsia="宋体" w:hAnsi="宋体" w:cs="宋体"/>
                <w:kern w:val="0"/>
                <w:sz w:val="24"/>
              </w:rPr>
            </w:pPr>
            <w:r>
              <w:rPr>
                <w:rFonts w:ascii="宋体" w:eastAsia="宋体" w:hAnsi="宋体" w:cs="宋体" w:hint="eastAsia"/>
                <w:kern w:val="0"/>
                <w:sz w:val="24"/>
              </w:rPr>
              <w:t>检查时间：年月日  至  年月日</w:t>
            </w:r>
          </w:p>
          <w:p w:rsidR="00E02090" w:rsidRDefault="00C10007" w:rsidP="003E53F4">
            <w:pPr>
              <w:widowControl/>
              <w:spacing w:line="300" w:lineRule="exact"/>
              <w:ind w:firstLine="480"/>
              <w:jc w:val="left"/>
              <w:rPr>
                <w:rFonts w:ascii="宋体" w:eastAsia="宋体" w:hAnsi="宋体" w:cs="宋体"/>
                <w:kern w:val="0"/>
                <w:sz w:val="24"/>
                <w:u w:val="single"/>
              </w:rPr>
            </w:pPr>
            <w:r>
              <w:rPr>
                <w:rFonts w:ascii="宋体" w:eastAsia="宋体" w:hAnsi="宋体" w:cs="宋体" w:hint="eastAsia"/>
                <w:kern w:val="0"/>
                <w:sz w:val="24"/>
              </w:rPr>
              <w:t>检查地点：</w:t>
            </w:r>
          </w:p>
          <w:p w:rsidR="00E02090" w:rsidRDefault="00C10007" w:rsidP="003E53F4">
            <w:pPr>
              <w:widowControl/>
              <w:adjustRightInd w:val="0"/>
              <w:snapToGrid w:val="0"/>
              <w:spacing w:line="288" w:lineRule="auto"/>
              <w:ind w:firstLine="480"/>
              <w:jc w:val="left"/>
              <w:rPr>
                <w:rFonts w:ascii="宋体" w:eastAsia="宋体" w:hAnsi="宋体" w:cs="宋体"/>
                <w:kern w:val="0"/>
                <w:sz w:val="24"/>
              </w:rPr>
            </w:pPr>
            <w:r>
              <w:rPr>
                <w:rFonts w:ascii="宋体" w:eastAsia="宋体" w:hAnsi="宋体" w:cs="宋体" w:hint="eastAsia"/>
                <w:kern w:val="0"/>
                <w:sz w:val="24"/>
              </w:rPr>
              <w:t>告知事项：</w:t>
            </w:r>
          </w:p>
          <w:p w:rsidR="00E02090" w:rsidRDefault="00C10007">
            <w:pPr>
              <w:widowControl/>
              <w:adjustRightInd w:val="0"/>
              <w:snapToGrid w:val="0"/>
              <w:spacing w:line="400" w:lineRule="exact"/>
              <w:ind w:firstLine="480"/>
              <w:jc w:val="left"/>
              <w:rPr>
                <w:rFonts w:ascii="宋体" w:eastAsia="宋体" w:hAnsi="宋体" w:cs="宋体"/>
                <w:bCs/>
                <w:sz w:val="24"/>
              </w:rPr>
            </w:pPr>
            <w:r>
              <w:rPr>
                <w:rFonts w:ascii="宋体" w:eastAsia="宋体" w:hAnsi="宋体" w:cs="宋体" w:hint="eastAsia"/>
                <w:kern w:val="0"/>
                <w:sz w:val="24"/>
              </w:rPr>
              <w:t>我们是</w:t>
            </w:r>
            <w:r>
              <w:rPr>
                <w:rFonts w:ascii="宋体" w:eastAsia="宋体" w:hAnsi="宋体" w:cs="宋体" w:hint="eastAsia"/>
                <w:kern w:val="0"/>
                <w:sz w:val="24"/>
                <w:u w:val="single"/>
              </w:rPr>
              <w:t xml:space="preserve">    天河区市场监督管理局     </w:t>
            </w:r>
            <w:r>
              <w:rPr>
                <w:rFonts w:ascii="宋体" w:eastAsia="宋体" w:hAnsi="宋体" w:cs="宋体" w:hint="eastAsia"/>
                <w:kern w:val="0"/>
                <w:sz w:val="24"/>
              </w:rPr>
              <w:t>监督检查人员，</w:t>
            </w:r>
            <w:r>
              <w:rPr>
                <w:rFonts w:ascii="宋体" w:eastAsia="宋体" w:hAnsi="宋体" w:cs="宋体" w:hint="eastAsia"/>
                <w:bCs/>
                <w:sz w:val="24"/>
              </w:rPr>
              <w:t xml:space="preserve">现出示 </w:t>
            </w:r>
            <w:r>
              <w:rPr>
                <w:rFonts w:ascii="宋体" w:eastAsia="宋体" w:hAnsi="宋体" w:cs="宋体" w:hint="eastAsia"/>
                <w:sz w:val="24"/>
              </w:rPr>
              <w:sym w:font="Wingdings 2" w:char="00A3"/>
            </w:r>
            <w:r>
              <w:rPr>
                <w:rFonts w:ascii="宋体" w:eastAsia="宋体" w:hAnsi="宋体" w:cs="宋体" w:hint="eastAsia"/>
                <w:kern w:val="0"/>
                <w:sz w:val="24"/>
              </w:rPr>
              <w:t xml:space="preserve">执法证件 </w:t>
            </w:r>
            <w:r>
              <w:rPr>
                <w:rFonts w:ascii="宋体" w:eastAsia="宋体" w:hAnsi="宋体" w:cs="宋体" w:hint="eastAsia"/>
                <w:sz w:val="24"/>
              </w:rPr>
              <w:t xml:space="preserve">□ </w:t>
            </w:r>
            <w:r>
              <w:rPr>
                <w:rFonts w:ascii="宋体" w:eastAsia="宋体" w:hAnsi="宋体" w:cs="宋体" w:hint="eastAsia"/>
                <w:kern w:val="0"/>
                <w:sz w:val="24"/>
              </w:rPr>
              <w:t>检查任务书。</w:t>
            </w:r>
            <w:r>
              <w:rPr>
                <w:rFonts w:ascii="宋体" w:eastAsia="宋体" w:hAnsi="宋体" w:cs="宋体" w:hint="eastAsia"/>
                <w:bCs/>
                <w:sz w:val="24"/>
              </w:rPr>
              <w:t>我们依法对你单位进行监督检查，请予配合。</w:t>
            </w:r>
          </w:p>
          <w:p w:rsidR="00E02090" w:rsidRDefault="00C10007">
            <w:pPr>
              <w:widowControl/>
              <w:adjustRightInd w:val="0"/>
              <w:snapToGrid w:val="0"/>
              <w:spacing w:line="400" w:lineRule="exact"/>
              <w:ind w:firstLine="480"/>
              <w:jc w:val="left"/>
              <w:rPr>
                <w:rFonts w:ascii="宋体" w:eastAsia="宋体" w:hAnsi="宋体" w:cs="宋体"/>
                <w:bCs/>
                <w:sz w:val="24"/>
              </w:rPr>
            </w:pPr>
            <w:r>
              <w:rPr>
                <w:rFonts w:ascii="宋体" w:eastAsia="宋体" w:hAnsi="宋体" w:cs="宋体" w:hint="eastAsia"/>
                <w:sz w:val="24"/>
              </w:rPr>
              <w:t>依照法律规定，监督检查</w:t>
            </w:r>
            <w:r>
              <w:rPr>
                <w:rFonts w:ascii="宋体" w:eastAsia="宋体" w:hAnsi="宋体" w:cs="宋体" w:hint="eastAsia"/>
                <w:kern w:val="0"/>
                <w:sz w:val="24"/>
              </w:rPr>
              <w:t>人员少于两人或者所出示的执法证件（或检查任务书）与其身份不符的，</w:t>
            </w:r>
            <w:r>
              <w:rPr>
                <w:rFonts w:ascii="宋体" w:eastAsia="宋体" w:hAnsi="宋体" w:cs="宋体" w:hint="eastAsia"/>
                <w:sz w:val="24"/>
              </w:rPr>
              <w:t>你单位</w:t>
            </w:r>
            <w:r>
              <w:rPr>
                <w:rFonts w:ascii="宋体" w:eastAsia="宋体" w:hAnsi="宋体" w:cs="宋体" w:hint="eastAsia"/>
                <w:kern w:val="0"/>
                <w:sz w:val="24"/>
              </w:rPr>
              <w:t>有权拒绝检查；</w:t>
            </w:r>
            <w:r>
              <w:rPr>
                <w:rFonts w:ascii="宋体" w:eastAsia="宋体" w:hAnsi="宋体" w:cs="宋体" w:hint="eastAsia"/>
                <w:sz w:val="24"/>
              </w:rPr>
              <w:t>对于监督检查人员与你单位之前存在直接利害关系或者其他可能影响检查公正情形的，你单位有权申请回避。</w:t>
            </w:r>
          </w:p>
          <w:p w:rsidR="00E02090" w:rsidRDefault="00C10007">
            <w:pPr>
              <w:widowControl/>
              <w:adjustRightInd w:val="0"/>
              <w:snapToGrid w:val="0"/>
              <w:spacing w:line="400" w:lineRule="exact"/>
              <w:ind w:firstLine="480"/>
              <w:jc w:val="left"/>
              <w:rPr>
                <w:rFonts w:ascii="宋体" w:eastAsia="宋体" w:hAnsi="宋体" w:cs="宋体"/>
                <w:bCs/>
                <w:kern w:val="0"/>
                <w:sz w:val="24"/>
              </w:rPr>
            </w:pPr>
            <w:r>
              <w:rPr>
                <w:rFonts w:ascii="宋体" w:eastAsia="宋体" w:hAnsi="宋体" w:cs="宋体" w:hint="eastAsia"/>
                <w:bCs/>
                <w:kern w:val="0"/>
                <w:sz w:val="24"/>
              </w:rPr>
              <w:t>问：你单位是否申请回避？</w:t>
            </w:r>
          </w:p>
          <w:p w:rsidR="00E02090" w:rsidRDefault="00C10007">
            <w:pPr>
              <w:widowControl/>
              <w:adjustRightInd w:val="0"/>
              <w:snapToGrid w:val="0"/>
              <w:spacing w:line="400" w:lineRule="exact"/>
              <w:ind w:firstLine="480"/>
              <w:jc w:val="left"/>
              <w:rPr>
                <w:rFonts w:ascii="宋体" w:eastAsia="宋体" w:hAnsi="宋体" w:cs="宋体"/>
                <w:kern w:val="0"/>
                <w:sz w:val="24"/>
              </w:rPr>
            </w:pPr>
            <w:r>
              <w:rPr>
                <w:rFonts w:ascii="宋体" w:eastAsia="宋体" w:hAnsi="宋体" w:cs="宋体" w:hint="eastAsia"/>
                <w:bCs/>
                <w:kern w:val="0"/>
                <w:sz w:val="24"/>
              </w:rPr>
              <w:t>答：</w:t>
            </w:r>
          </w:p>
          <w:p w:rsidR="00E02090" w:rsidRDefault="00C10007">
            <w:pPr>
              <w:tabs>
                <w:tab w:val="left" w:pos="795"/>
              </w:tabs>
              <w:adjustRightInd w:val="0"/>
              <w:snapToGrid w:val="0"/>
              <w:spacing w:line="400" w:lineRule="exact"/>
              <w:ind w:left="3360" w:hangingChars="1400" w:hanging="3360"/>
              <w:rPr>
                <w:rFonts w:ascii="宋体" w:eastAsia="宋体" w:hAnsi="宋体" w:cs="宋体"/>
                <w:sz w:val="24"/>
              </w:rPr>
            </w:pPr>
            <w:r>
              <w:rPr>
                <w:rFonts w:ascii="宋体" w:eastAsia="宋体" w:hAnsi="宋体" w:cs="宋体" w:hint="eastAsia"/>
                <w:sz w:val="24"/>
              </w:rPr>
              <w:t>被检查单位签字或签章：检查人员签字：</w:t>
            </w:r>
          </w:p>
          <w:p w:rsidR="00E02090" w:rsidRDefault="00E02090" w:rsidP="003E53F4">
            <w:pPr>
              <w:widowControl/>
              <w:adjustRightInd w:val="0"/>
              <w:snapToGrid w:val="0"/>
              <w:spacing w:line="400" w:lineRule="exact"/>
              <w:ind w:firstLine="480"/>
              <w:jc w:val="left"/>
              <w:rPr>
                <w:rFonts w:ascii="宋体" w:eastAsia="宋体" w:hAnsi="宋体" w:cs="宋体"/>
                <w:kern w:val="0"/>
                <w:sz w:val="24"/>
              </w:rPr>
            </w:pPr>
          </w:p>
          <w:p w:rsidR="00E02090" w:rsidRDefault="00C10007">
            <w:pPr>
              <w:widowControl/>
              <w:adjustRightInd w:val="0"/>
              <w:snapToGrid w:val="0"/>
              <w:spacing w:line="400" w:lineRule="exact"/>
              <w:ind w:firstLineChars="1200" w:firstLine="2880"/>
              <w:jc w:val="left"/>
              <w:rPr>
                <w:rFonts w:ascii="宋体" w:eastAsia="宋体" w:hAnsi="宋体" w:cs="宋体"/>
                <w:kern w:val="0"/>
                <w:sz w:val="24"/>
              </w:rPr>
            </w:pPr>
            <w:r>
              <w:rPr>
                <w:rFonts w:ascii="宋体" w:eastAsia="宋体" w:hAnsi="宋体" w:cs="宋体" w:hint="eastAsia"/>
                <w:kern w:val="0"/>
                <w:sz w:val="24"/>
              </w:rPr>
              <w:t>年      月      日                                           年      月      日</w:t>
            </w:r>
          </w:p>
        </w:tc>
      </w:tr>
    </w:tbl>
    <w:p w:rsidR="00E02090" w:rsidRDefault="00E02090" w:rsidP="003E53F4">
      <w:pPr>
        <w:adjustRightInd w:val="0"/>
        <w:snapToGrid w:val="0"/>
        <w:spacing w:line="580" w:lineRule="exact"/>
        <w:ind w:firstLine="640"/>
        <w:rPr>
          <w:rFonts w:ascii="黑体" w:eastAsia="黑体" w:hAnsi="黑体"/>
          <w:szCs w:val="32"/>
        </w:rPr>
        <w:sectPr w:rsidR="00E02090">
          <w:pgSz w:w="16838" w:h="11906" w:orient="landscape"/>
          <w:pgMar w:top="737" w:right="1440" w:bottom="737" w:left="1440" w:header="850" w:footer="992" w:gutter="0"/>
          <w:cols w:space="0"/>
          <w:docGrid w:type="lines" w:linePitch="463"/>
        </w:sectPr>
      </w:pPr>
    </w:p>
    <w:p w:rsidR="00E02090" w:rsidRDefault="00C10007" w:rsidP="003E53F4">
      <w:pPr>
        <w:adjustRightInd w:val="0"/>
        <w:snapToGrid w:val="0"/>
        <w:spacing w:line="580" w:lineRule="exact"/>
        <w:ind w:firstLine="640"/>
        <w:jc w:val="center"/>
        <w:rPr>
          <w:rFonts w:ascii="方正小标宋简体" w:eastAsia="方正小标宋简体" w:hAnsi="方正小标宋简体" w:cs="方正小标宋简体"/>
          <w:sz w:val="44"/>
          <w:szCs w:val="44"/>
        </w:rPr>
      </w:pPr>
      <w:r>
        <w:rPr>
          <w:rFonts w:ascii="黑体" w:eastAsia="黑体" w:hAnsi="黑体" w:hint="eastAsia"/>
          <w:szCs w:val="32"/>
        </w:rPr>
        <w:lastRenderedPageBreak/>
        <w:t>告知页</w:t>
      </w:r>
    </w:p>
    <w:p w:rsidR="00E02090" w:rsidRDefault="00C10007" w:rsidP="003E53F4">
      <w:pPr>
        <w:pStyle w:val="Heading11"/>
        <w:keepNext/>
        <w:keepLines/>
        <w:widowControl/>
        <w:spacing w:after="0" w:line="594" w:lineRule="exact"/>
        <w:ind w:firstLine="880"/>
        <w:rPr>
          <w:rFonts w:ascii="方正小标宋简体" w:eastAsia="方正小标宋简体" w:hAnsi="方正小标宋简体" w:cs="方正小标宋简体"/>
          <w:color w:val="FF0000"/>
          <w:sz w:val="44"/>
          <w:szCs w:val="44"/>
          <w:lang w:eastAsia="zh-CN"/>
        </w:rPr>
      </w:pPr>
      <w:r>
        <w:rPr>
          <w:rFonts w:ascii="方正小标宋简体" w:eastAsia="方正小标宋简体" w:hAnsi="方正小标宋简体" w:cs="方正小标宋简体" w:hint="eastAsia"/>
          <w:sz w:val="44"/>
          <w:szCs w:val="44"/>
        </w:rPr>
        <w:t>食品生产监督</w:t>
      </w:r>
      <w:r>
        <w:rPr>
          <w:rFonts w:ascii="方正小标宋简体" w:eastAsia="方正小标宋简体" w:hAnsi="方正小标宋简体" w:cs="方正小标宋简体" w:hint="eastAsia"/>
          <w:sz w:val="44"/>
          <w:szCs w:val="44"/>
          <w:lang w:eastAsia="zh-CN"/>
        </w:rPr>
        <w:t>检查</w:t>
      </w:r>
      <w:r>
        <w:rPr>
          <w:rFonts w:ascii="方正小标宋简体" w:eastAsia="方正小标宋简体" w:hAnsi="方正小标宋简体" w:cs="方正小标宋简体" w:hint="eastAsia"/>
          <w:sz w:val="44"/>
          <w:szCs w:val="44"/>
        </w:rPr>
        <w:t>要点表</w:t>
      </w:r>
    </w:p>
    <w:p w:rsidR="00E02090" w:rsidRDefault="00E02090" w:rsidP="003E53F4">
      <w:pPr>
        <w:pStyle w:val="Tablecaption1"/>
        <w:ind w:firstLine="480"/>
        <w:rPr>
          <w:color w:val="auto"/>
          <w:sz w:val="24"/>
          <w:szCs w:val="24"/>
        </w:rPr>
      </w:pPr>
    </w:p>
    <w:p w:rsidR="00E02090" w:rsidRDefault="00C10007" w:rsidP="003E53F4">
      <w:pPr>
        <w:pStyle w:val="Tablecaption1"/>
        <w:ind w:firstLine="480"/>
        <w:rPr>
          <w:color w:val="auto"/>
          <w:sz w:val="24"/>
          <w:szCs w:val="24"/>
        </w:rPr>
      </w:pPr>
      <w:r>
        <w:rPr>
          <w:rFonts w:hint="eastAsia"/>
          <w:color w:val="auto"/>
          <w:sz w:val="24"/>
          <w:szCs w:val="24"/>
        </w:rPr>
        <w:t>检查项目：重点项</w:t>
      </w:r>
      <w:r>
        <w:rPr>
          <w:rFonts w:hint="eastAsia"/>
          <w:color w:val="auto"/>
          <w:sz w:val="24"/>
          <w:szCs w:val="24"/>
          <w:lang w:val="en-US" w:eastAsia="zh-CN"/>
        </w:rPr>
        <w:t>（*）34</w:t>
      </w:r>
      <w:r>
        <w:rPr>
          <w:rFonts w:hint="eastAsia"/>
          <w:color w:val="auto"/>
          <w:sz w:val="24"/>
          <w:szCs w:val="24"/>
        </w:rPr>
        <w:t>项，一般项</w:t>
      </w:r>
      <w:r>
        <w:rPr>
          <w:rFonts w:hint="eastAsia"/>
          <w:color w:val="auto"/>
          <w:sz w:val="24"/>
          <w:szCs w:val="24"/>
          <w:lang w:val="en-US" w:eastAsia="zh-CN"/>
        </w:rPr>
        <w:t>45</w:t>
      </w:r>
      <w:r>
        <w:rPr>
          <w:rFonts w:hint="eastAsia"/>
          <w:color w:val="auto"/>
          <w:sz w:val="24"/>
          <w:szCs w:val="24"/>
        </w:rPr>
        <w:t>项，共</w:t>
      </w:r>
      <w:r>
        <w:rPr>
          <w:rFonts w:hint="eastAsia"/>
          <w:color w:val="000000"/>
          <w:sz w:val="24"/>
          <w:szCs w:val="24"/>
          <w:lang w:val="en-US" w:eastAsia="zh-CN"/>
        </w:rPr>
        <w:t>79</w:t>
      </w:r>
      <w:r>
        <w:rPr>
          <w:rFonts w:hint="eastAsia"/>
          <w:color w:val="auto"/>
          <w:sz w:val="24"/>
          <w:szCs w:val="24"/>
        </w:rPr>
        <w:t>项</w:t>
      </w:r>
      <w:r>
        <w:rPr>
          <w:rFonts w:hint="eastAsia"/>
          <w:color w:val="auto"/>
          <w:sz w:val="24"/>
          <w:szCs w:val="24"/>
          <w:lang w:eastAsia="zh-CN"/>
        </w:rPr>
        <w:t>。</w:t>
      </w:r>
    </w:p>
    <w:p w:rsidR="00E02090" w:rsidRDefault="00C10007">
      <w:pPr>
        <w:pStyle w:val="Tablecaption1"/>
        <w:ind w:firstLineChars="500" w:firstLine="1200"/>
        <w:rPr>
          <w:color w:val="auto"/>
          <w:sz w:val="24"/>
          <w:szCs w:val="24"/>
          <w:lang w:eastAsia="zh-CN"/>
        </w:rPr>
      </w:pPr>
      <w:r>
        <w:rPr>
          <w:rFonts w:hint="eastAsia"/>
          <w:color w:val="auto"/>
          <w:sz w:val="24"/>
          <w:szCs w:val="24"/>
        </w:rPr>
        <w:t>食品通用检查项目：重点项</w:t>
      </w:r>
      <w:r>
        <w:rPr>
          <w:rFonts w:hint="eastAsia"/>
          <w:color w:val="auto"/>
          <w:sz w:val="24"/>
          <w:szCs w:val="24"/>
          <w:lang w:val="en-US" w:eastAsia="zh-CN"/>
        </w:rPr>
        <w:t>（*）27</w:t>
      </w:r>
      <w:r>
        <w:rPr>
          <w:rFonts w:hint="eastAsia"/>
          <w:color w:val="auto"/>
          <w:sz w:val="24"/>
          <w:szCs w:val="24"/>
        </w:rPr>
        <w:t>项，一般</w:t>
      </w:r>
      <w:r>
        <w:rPr>
          <w:rFonts w:hint="eastAsia"/>
          <w:color w:val="000000"/>
          <w:sz w:val="24"/>
          <w:szCs w:val="24"/>
        </w:rPr>
        <w:t>项</w:t>
      </w:r>
      <w:r>
        <w:rPr>
          <w:rFonts w:hint="eastAsia"/>
          <w:color w:val="000000"/>
          <w:sz w:val="24"/>
          <w:szCs w:val="24"/>
          <w:lang w:val="en-US" w:eastAsia="zh-CN"/>
        </w:rPr>
        <w:t>42</w:t>
      </w:r>
      <w:r>
        <w:rPr>
          <w:rFonts w:hint="eastAsia"/>
          <w:color w:val="000000"/>
          <w:sz w:val="24"/>
          <w:szCs w:val="24"/>
        </w:rPr>
        <w:t>项，共</w:t>
      </w:r>
      <w:r>
        <w:rPr>
          <w:rFonts w:hint="eastAsia"/>
          <w:color w:val="000000"/>
          <w:sz w:val="24"/>
          <w:szCs w:val="24"/>
          <w:lang w:val="en-US" w:eastAsia="zh-CN"/>
        </w:rPr>
        <w:t>69</w:t>
      </w:r>
      <w:r>
        <w:rPr>
          <w:rFonts w:hint="eastAsia"/>
          <w:color w:val="000000"/>
          <w:sz w:val="24"/>
          <w:szCs w:val="24"/>
        </w:rPr>
        <w:t>项</w:t>
      </w:r>
      <w:r>
        <w:rPr>
          <w:rFonts w:hint="eastAsia"/>
          <w:color w:val="000000"/>
          <w:sz w:val="24"/>
          <w:szCs w:val="24"/>
          <w:lang w:eastAsia="zh-CN"/>
        </w:rPr>
        <w:t>；</w:t>
      </w:r>
    </w:p>
    <w:p w:rsidR="00E02090" w:rsidRDefault="00C10007">
      <w:pPr>
        <w:pStyle w:val="Tablecaption1"/>
        <w:ind w:firstLineChars="500" w:firstLine="1200"/>
        <w:rPr>
          <w:color w:val="auto"/>
          <w:sz w:val="24"/>
          <w:szCs w:val="24"/>
          <w:lang w:val="en-US" w:eastAsia="zh-CN"/>
        </w:rPr>
      </w:pPr>
      <w:r>
        <w:rPr>
          <w:rFonts w:hint="eastAsia"/>
          <w:color w:val="auto"/>
          <w:sz w:val="24"/>
          <w:szCs w:val="24"/>
          <w:lang w:val="en-US" w:eastAsia="zh-CN"/>
        </w:rPr>
        <w:t>特殊食品专用检查项目（T）：重点项（*）7项，</w:t>
      </w:r>
      <w:r>
        <w:rPr>
          <w:rFonts w:hint="eastAsia"/>
          <w:color w:val="auto"/>
          <w:sz w:val="24"/>
          <w:szCs w:val="24"/>
        </w:rPr>
        <w:t>一般项</w:t>
      </w:r>
      <w:r>
        <w:rPr>
          <w:rFonts w:hint="eastAsia"/>
          <w:color w:val="auto"/>
          <w:sz w:val="24"/>
          <w:szCs w:val="24"/>
          <w:lang w:val="en-US" w:eastAsia="zh-CN"/>
        </w:rPr>
        <w:t>3</w:t>
      </w:r>
      <w:r>
        <w:rPr>
          <w:rFonts w:hint="eastAsia"/>
          <w:color w:val="auto"/>
          <w:sz w:val="24"/>
          <w:szCs w:val="24"/>
        </w:rPr>
        <w:t>项，</w:t>
      </w:r>
      <w:r>
        <w:rPr>
          <w:rFonts w:hint="eastAsia"/>
          <w:color w:val="auto"/>
          <w:sz w:val="24"/>
          <w:szCs w:val="24"/>
          <w:lang w:val="en-US" w:eastAsia="zh-CN"/>
        </w:rPr>
        <w:t>共10项。</w:t>
      </w:r>
    </w:p>
    <w:p w:rsidR="00E02090" w:rsidRDefault="00C10007" w:rsidP="003E53F4">
      <w:pPr>
        <w:pStyle w:val="Tablecaption1"/>
        <w:ind w:firstLine="480"/>
        <w:rPr>
          <w:color w:val="000000"/>
          <w:sz w:val="24"/>
          <w:szCs w:val="24"/>
          <w:u w:val="single"/>
          <w:lang w:val="en-US" w:eastAsia="zh-CN"/>
        </w:rPr>
      </w:pPr>
      <w:r>
        <w:rPr>
          <w:rFonts w:hint="eastAsia"/>
          <w:color w:val="auto"/>
          <w:sz w:val="24"/>
          <w:szCs w:val="24"/>
          <w:lang w:val="en-US" w:eastAsia="zh-CN"/>
        </w:rPr>
        <w:t>食品类别：</w:t>
      </w:r>
    </w:p>
    <w:p w:rsidR="00E02090" w:rsidRDefault="00E02090" w:rsidP="003E53F4">
      <w:pPr>
        <w:pStyle w:val="Tablecaption1"/>
        <w:ind w:firstLine="480"/>
        <w:rPr>
          <w:color w:val="000000"/>
          <w:sz w:val="24"/>
          <w:szCs w:val="24"/>
          <w:u w:val="single"/>
          <w:lang w:val="en-US" w:eastAsia="zh-CN"/>
        </w:rPr>
      </w:pP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395"/>
        <w:gridCol w:w="1044"/>
        <w:gridCol w:w="5691"/>
        <w:gridCol w:w="1395"/>
        <w:gridCol w:w="1720"/>
        <w:gridCol w:w="1556"/>
      </w:tblGrid>
      <w:tr w:rsidR="00E02090">
        <w:trPr>
          <w:trHeight w:val="397"/>
          <w:tblHeader/>
        </w:trPr>
        <w:tc>
          <w:tcPr>
            <w:tcW w:w="1101" w:type="dxa"/>
            <w:noWrap/>
            <w:vAlign w:val="center"/>
          </w:tcPr>
          <w:p w:rsidR="00E02090" w:rsidRDefault="00C10007">
            <w:pPr>
              <w:pStyle w:val="Other1"/>
              <w:spacing w:line="240" w:lineRule="auto"/>
              <w:ind w:firstLineChars="0" w:firstLine="0"/>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序号</w:t>
            </w:r>
          </w:p>
        </w:tc>
        <w:tc>
          <w:tcPr>
            <w:tcW w:w="1395" w:type="dxa"/>
            <w:noWrap/>
            <w:vAlign w:val="center"/>
          </w:tcPr>
          <w:p w:rsidR="00E02090" w:rsidRDefault="00C10007" w:rsidP="003E53F4">
            <w:pPr>
              <w:pStyle w:val="Other1"/>
              <w:spacing w:line="240" w:lineRule="auto"/>
              <w:ind w:firstLine="480"/>
              <w:jc w:val="center"/>
              <w:rPr>
                <w:rFonts w:ascii="黑体" w:eastAsia="黑体" w:hAnsi="黑体" w:cs="黑体"/>
                <w:color w:val="auto"/>
                <w:sz w:val="24"/>
                <w:szCs w:val="24"/>
              </w:rPr>
            </w:pPr>
            <w:r>
              <w:rPr>
                <w:rFonts w:ascii="黑体" w:eastAsia="黑体" w:hAnsi="黑体" w:cs="黑体" w:hint="eastAsia"/>
                <w:color w:val="auto"/>
                <w:sz w:val="24"/>
                <w:szCs w:val="24"/>
              </w:rPr>
              <w:t>检查项目</w:t>
            </w:r>
          </w:p>
        </w:tc>
        <w:tc>
          <w:tcPr>
            <w:tcW w:w="1044" w:type="dxa"/>
            <w:noWrap/>
            <w:vAlign w:val="center"/>
          </w:tcPr>
          <w:p w:rsidR="00E02090" w:rsidRDefault="00C10007">
            <w:pPr>
              <w:pStyle w:val="Other1"/>
              <w:spacing w:line="240" w:lineRule="auto"/>
              <w:ind w:firstLineChars="0" w:firstLine="0"/>
              <w:rPr>
                <w:rFonts w:ascii="黑体" w:eastAsia="黑体" w:hAnsi="黑体" w:cs="黑体"/>
                <w:color w:val="auto"/>
                <w:sz w:val="24"/>
                <w:szCs w:val="24"/>
              </w:rPr>
            </w:pPr>
            <w:r>
              <w:rPr>
                <w:rFonts w:ascii="黑体" w:eastAsia="黑体" w:hAnsi="黑体" w:cs="黑体" w:hint="eastAsia"/>
                <w:color w:val="auto"/>
                <w:sz w:val="24"/>
                <w:szCs w:val="24"/>
              </w:rPr>
              <w:t>项目</w:t>
            </w:r>
          </w:p>
          <w:p w:rsidR="00E02090" w:rsidRDefault="00C10007">
            <w:pPr>
              <w:pStyle w:val="Other1"/>
              <w:spacing w:line="240" w:lineRule="auto"/>
              <w:ind w:firstLineChars="0" w:firstLine="0"/>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5691" w:type="dxa"/>
            <w:noWrap/>
            <w:vAlign w:val="center"/>
          </w:tcPr>
          <w:p w:rsidR="00E02090" w:rsidRDefault="00C10007" w:rsidP="003E53F4">
            <w:pPr>
              <w:pStyle w:val="Other1"/>
              <w:spacing w:line="240" w:lineRule="auto"/>
              <w:ind w:firstLine="480"/>
              <w:jc w:val="center"/>
              <w:rPr>
                <w:rFonts w:ascii="黑体" w:eastAsia="黑体" w:hAnsi="黑体" w:cs="黑体"/>
                <w:color w:val="auto"/>
                <w:sz w:val="24"/>
                <w:szCs w:val="24"/>
              </w:rPr>
            </w:pPr>
            <w:r>
              <w:rPr>
                <w:rFonts w:ascii="黑体" w:eastAsia="黑体" w:hAnsi="黑体" w:cs="黑体" w:hint="eastAsia"/>
                <w:color w:val="auto"/>
                <w:sz w:val="24"/>
                <w:szCs w:val="24"/>
                <w:lang w:eastAsia="zh-CN"/>
              </w:rPr>
              <w:t>监督</w:t>
            </w:r>
            <w:r>
              <w:rPr>
                <w:rFonts w:ascii="黑体" w:eastAsia="黑体" w:hAnsi="黑体" w:cs="黑体" w:hint="eastAsia"/>
                <w:color w:val="auto"/>
                <w:sz w:val="24"/>
                <w:szCs w:val="24"/>
              </w:rPr>
              <w:t>检查内容</w:t>
            </w:r>
          </w:p>
        </w:tc>
        <w:tc>
          <w:tcPr>
            <w:tcW w:w="1395" w:type="dxa"/>
            <w:noWrap/>
            <w:vAlign w:val="center"/>
          </w:tcPr>
          <w:p w:rsidR="00E02090" w:rsidRDefault="00C10007" w:rsidP="003E53F4">
            <w:pPr>
              <w:pStyle w:val="Other1"/>
              <w:spacing w:line="240" w:lineRule="auto"/>
              <w:ind w:firstLine="480"/>
              <w:jc w:val="center"/>
              <w:rPr>
                <w:rFonts w:ascii="黑体" w:eastAsia="黑体" w:hAnsi="黑体" w:cs="黑体"/>
                <w:color w:val="auto"/>
                <w:sz w:val="24"/>
                <w:szCs w:val="24"/>
              </w:rPr>
            </w:pPr>
            <w:r>
              <w:rPr>
                <w:rFonts w:ascii="黑体" w:eastAsia="黑体" w:hAnsi="黑体" w:cs="黑体" w:hint="eastAsia"/>
                <w:color w:val="auto"/>
                <w:sz w:val="24"/>
                <w:szCs w:val="24"/>
              </w:rPr>
              <w:t>评价</w:t>
            </w:r>
          </w:p>
        </w:tc>
        <w:tc>
          <w:tcPr>
            <w:tcW w:w="1720" w:type="dxa"/>
            <w:noWrap/>
            <w:vAlign w:val="center"/>
          </w:tcPr>
          <w:p w:rsidR="00E02090" w:rsidRDefault="00C10007">
            <w:pPr>
              <w:pStyle w:val="Other1"/>
              <w:spacing w:line="240" w:lineRule="auto"/>
              <w:ind w:firstLineChars="0" w:firstLine="0"/>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发现问题</w:t>
            </w:r>
          </w:p>
          <w:p w:rsidR="00E02090" w:rsidRDefault="00C10007">
            <w:pPr>
              <w:pStyle w:val="Other1"/>
              <w:spacing w:line="240" w:lineRule="auto"/>
              <w:ind w:firstLineChars="0" w:firstLine="0"/>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食品类别</w:t>
            </w:r>
          </w:p>
        </w:tc>
        <w:tc>
          <w:tcPr>
            <w:tcW w:w="1556" w:type="dxa"/>
            <w:noWrap/>
            <w:vAlign w:val="center"/>
          </w:tcPr>
          <w:p w:rsidR="00E02090" w:rsidRDefault="00C10007" w:rsidP="003E53F4">
            <w:pPr>
              <w:pStyle w:val="Other1"/>
              <w:spacing w:line="240" w:lineRule="auto"/>
              <w:ind w:firstLine="480"/>
              <w:jc w:val="center"/>
              <w:rPr>
                <w:rFonts w:ascii="黑体" w:eastAsia="黑体" w:hAnsi="黑体" w:cs="黑体"/>
                <w:color w:val="auto"/>
                <w:sz w:val="24"/>
                <w:szCs w:val="24"/>
              </w:rPr>
            </w:pPr>
            <w:r>
              <w:rPr>
                <w:rFonts w:ascii="黑体" w:eastAsia="黑体" w:hAnsi="黑体" w:cs="黑体" w:hint="eastAsia"/>
                <w:color w:val="auto"/>
                <w:sz w:val="24"/>
                <w:szCs w:val="24"/>
              </w:rPr>
              <w:t>备注</w:t>
            </w:r>
          </w:p>
        </w:tc>
      </w:tr>
      <w:tr w:rsidR="00E02090">
        <w:trPr>
          <w:trHeight w:val="397"/>
        </w:trPr>
        <w:tc>
          <w:tcPr>
            <w:tcW w:w="1101" w:type="dxa"/>
            <w:vMerge w:val="restart"/>
            <w:noWrap/>
            <w:vAlign w:val="center"/>
          </w:tcPr>
          <w:p w:rsidR="00E02090" w:rsidRDefault="00C10007" w:rsidP="003E53F4">
            <w:pPr>
              <w:pStyle w:val="Tablecaption1"/>
              <w:ind w:firstLine="480"/>
              <w:jc w:val="left"/>
              <w:rPr>
                <w:color w:val="auto"/>
                <w:sz w:val="24"/>
                <w:szCs w:val="24"/>
                <w:lang w:val="en-US" w:eastAsia="zh-CN"/>
              </w:rPr>
            </w:pPr>
            <w:r>
              <w:rPr>
                <w:rFonts w:hint="eastAsia"/>
                <w:color w:val="auto"/>
                <w:sz w:val="24"/>
                <w:szCs w:val="24"/>
                <w:lang w:val="en-US" w:eastAsia="zh-CN"/>
              </w:rPr>
              <w:t>1</w:t>
            </w:r>
          </w:p>
        </w:tc>
        <w:tc>
          <w:tcPr>
            <w:tcW w:w="1395" w:type="dxa"/>
            <w:vMerge w:val="restart"/>
            <w:noWrap/>
            <w:vAlign w:val="center"/>
          </w:tcPr>
          <w:p w:rsidR="00E02090" w:rsidRDefault="00C10007">
            <w:pPr>
              <w:pStyle w:val="Tablecaption1"/>
              <w:ind w:firstLineChars="0" w:firstLine="0"/>
              <w:jc w:val="left"/>
              <w:rPr>
                <w:color w:val="auto"/>
                <w:sz w:val="24"/>
                <w:szCs w:val="24"/>
              </w:rPr>
            </w:pPr>
            <w:r>
              <w:rPr>
                <w:rFonts w:hint="eastAsia"/>
                <w:color w:val="auto"/>
                <w:sz w:val="24"/>
                <w:szCs w:val="24"/>
                <w:lang w:val="en-US" w:eastAsia="zh-CN"/>
              </w:rPr>
              <w:t>食品生产者资质</w:t>
            </w: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bidi="en-US"/>
              </w:rPr>
            </w:pPr>
            <w:r>
              <w:rPr>
                <w:rFonts w:hint="eastAsia"/>
                <w:color w:val="auto"/>
                <w:sz w:val="24"/>
                <w:szCs w:val="24"/>
                <w:lang w:eastAsia="zh-CN"/>
              </w:rPr>
              <w:t>*1.1</w:t>
            </w:r>
          </w:p>
        </w:tc>
        <w:tc>
          <w:tcPr>
            <w:tcW w:w="5691" w:type="dxa"/>
            <w:noWrap/>
            <w:vAlign w:val="center"/>
          </w:tcPr>
          <w:p w:rsidR="00E02090" w:rsidRDefault="00C10007" w:rsidP="003E53F4">
            <w:pPr>
              <w:pStyle w:val="Other1"/>
              <w:spacing w:line="240" w:lineRule="auto"/>
              <w:ind w:firstLine="480"/>
              <w:jc w:val="left"/>
              <w:rPr>
                <w:color w:val="auto"/>
                <w:sz w:val="24"/>
                <w:szCs w:val="24"/>
                <w:lang w:val="en-US" w:eastAsia="zh-CN"/>
              </w:rPr>
            </w:pPr>
            <w:r>
              <w:rPr>
                <w:rFonts w:hint="eastAsia"/>
                <w:color w:val="auto"/>
                <w:sz w:val="24"/>
                <w:szCs w:val="24"/>
                <w:lang w:eastAsia="zh-CN"/>
              </w:rPr>
              <w:t>具有合法主体资质，生产许可证在有效期内。</w:t>
            </w:r>
          </w:p>
        </w:tc>
        <w:tc>
          <w:tcPr>
            <w:tcW w:w="1395" w:type="dxa"/>
            <w:noWrap/>
            <w:vAlign w:val="center"/>
          </w:tcPr>
          <w:p w:rsidR="00E02090" w:rsidRDefault="00C10007">
            <w:pPr>
              <w:pStyle w:val="Tablecaption1"/>
              <w:ind w:firstLineChars="0" w:firstLine="0"/>
              <w:jc w:val="left"/>
              <w:rPr>
                <w:color w:val="auto"/>
                <w:sz w:val="24"/>
                <w:szCs w:val="24"/>
                <w:lang w:eastAsia="zh-CN"/>
              </w:rPr>
            </w:pPr>
            <w:r>
              <w:rPr>
                <w:rFonts w:hint="eastAsia"/>
                <w:color w:val="auto"/>
                <w:sz w:val="24"/>
                <w:szCs w:val="24"/>
              </w:rPr>
              <w:sym w:font="Wingdings 2" w:char="00A3"/>
            </w:r>
            <w:r>
              <w:rPr>
                <w:rFonts w:hint="eastAsia"/>
                <w:color w:val="auto"/>
                <w:sz w:val="24"/>
                <w:szCs w:val="24"/>
              </w:rPr>
              <w:t>是</w:t>
            </w:r>
            <w:r>
              <w:rPr>
                <w:rFonts w:hint="eastAsia"/>
                <w:color w:val="auto"/>
                <w:sz w:val="24"/>
                <w:szCs w:val="24"/>
              </w:rPr>
              <w:sym w:font="Wingdings 2" w:char="00A3"/>
            </w:r>
            <w:r>
              <w:rPr>
                <w:rFonts w:hint="eastAsia"/>
                <w:color w:val="auto"/>
                <w:sz w:val="24"/>
                <w:szCs w:val="24"/>
                <w:lang w:eastAsia="zh-CN"/>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left"/>
              <w:rPr>
                <w:color w:val="auto"/>
                <w:sz w:val="24"/>
                <w:szCs w:val="24"/>
                <w:lang w:val="en-US" w:eastAsia="zh-CN"/>
              </w:rPr>
            </w:pPr>
          </w:p>
        </w:tc>
        <w:tc>
          <w:tcPr>
            <w:tcW w:w="1395" w:type="dxa"/>
            <w:vMerge/>
            <w:noWrap/>
            <w:vAlign w:val="center"/>
          </w:tcPr>
          <w:p w:rsidR="00E02090" w:rsidRDefault="00E02090" w:rsidP="003E53F4">
            <w:pPr>
              <w:pStyle w:val="Tablecaption1"/>
              <w:ind w:firstLine="480"/>
              <w:jc w:val="left"/>
              <w:rPr>
                <w:color w:val="auto"/>
                <w:sz w:val="24"/>
                <w:szCs w:val="24"/>
                <w:lang w:val="en-US" w:eastAsia="zh-CN"/>
              </w:rPr>
            </w:pPr>
          </w:p>
        </w:tc>
        <w:tc>
          <w:tcPr>
            <w:tcW w:w="1044" w:type="dxa"/>
            <w:noWrap/>
            <w:vAlign w:val="center"/>
          </w:tcPr>
          <w:p w:rsidR="00E02090" w:rsidRDefault="00C10007">
            <w:pPr>
              <w:pStyle w:val="Other1"/>
              <w:spacing w:line="240" w:lineRule="auto"/>
              <w:ind w:firstLineChars="0" w:firstLine="0"/>
              <w:jc w:val="left"/>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1.2</w:t>
            </w:r>
          </w:p>
        </w:tc>
        <w:tc>
          <w:tcPr>
            <w:tcW w:w="5691" w:type="dxa"/>
            <w:noWrap/>
            <w:vAlign w:val="center"/>
          </w:tcPr>
          <w:p w:rsidR="00E02090" w:rsidRDefault="00C10007" w:rsidP="003E53F4">
            <w:pPr>
              <w:pStyle w:val="Other1"/>
              <w:spacing w:line="240" w:lineRule="auto"/>
              <w:ind w:firstLine="480"/>
              <w:jc w:val="left"/>
              <w:rPr>
                <w:color w:val="auto"/>
                <w:sz w:val="24"/>
                <w:szCs w:val="24"/>
                <w:lang w:eastAsia="zh-CN"/>
              </w:rPr>
            </w:pPr>
            <w:r>
              <w:rPr>
                <w:rFonts w:hint="eastAsia"/>
                <w:color w:val="auto"/>
                <w:sz w:val="24"/>
                <w:szCs w:val="24"/>
                <w:lang w:eastAsia="zh-CN"/>
              </w:rPr>
              <w:t>生产的食品、食品添加剂在许可范围内。</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left"/>
              <w:rPr>
                <w:color w:val="auto"/>
                <w:sz w:val="24"/>
                <w:szCs w:val="24"/>
              </w:rPr>
            </w:pPr>
          </w:p>
        </w:tc>
        <w:tc>
          <w:tcPr>
            <w:tcW w:w="1395" w:type="dxa"/>
            <w:vMerge/>
            <w:noWrap/>
            <w:vAlign w:val="center"/>
          </w:tcPr>
          <w:p w:rsidR="00E02090" w:rsidRDefault="00E02090" w:rsidP="003E53F4">
            <w:pPr>
              <w:pStyle w:val="Tablecaption1"/>
              <w:ind w:firstLine="480"/>
              <w:jc w:val="left"/>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bidi="en-US"/>
              </w:rPr>
            </w:pPr>
            <w:r>
              <w:rPr>
                <w:rFonts w:hint="eastAsia"/>
                <w:color w:val="auto"/>
                <w:sz w:val="24"/>
                <w:szCs w:val="24"/>
                <w:lang w:eastAsia="zh-CN"/>
              </w:rPr>
              <w:t>*T.1</w:t>
            </w:r>
          </w:p>
        </w:tc>
        <w:tc>
          <w:tcPr>
            <w:tcW w:w="5691" w:type="dxa"/>
            <w:noWrap/>
            <w:vAlign w:val="center"/>
          </w:tcPr>
          <w:p w:rsidR="00E02090" w:rsidRDefault="00C10007" w:rsidP="003E53F4">
            <w:pPr>
              <w:pStyle w:val="Other1"/>
              <w:spacing w:line="240" w:lineRule="auto"/>
              <w:ind w:firstLine="480"/>
              <w:jc w:val="left"/>
              <w:rPr>
                <w:color w:val="auto"/>
                <w:sz w:val="24"/>
                <w:szCs w:val="24"/>
                <w:lang w:eastAsia="zh-CN"/>
              </w:rPr>
            </w:pPr>
            <w:r>
              <w:rPr>
                <w:rFonts w:hint="eastAsia"/>
                <w:color w:val="auto"/>
                <w:sz w:val="24"/>
                <w:szCs w:val="24"/>
                <w:lang w:eastAsia="zh-CN"/>
              </w:rPr>
              <w:t>实际生产的特殊食品按规定注册或备案，注册证书或备案凭证符合要求。</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val="restart"/>
            <w:noWrap/>
            <w:vAlign w:val="center"/>
          </w:tcPr>
          <w:p w:rsidR="00E02090" w:rsidRDefault="00C10007" w:rsidP="003E53F4">
            <w:pPr>
              <w:pStyle w:val="Tablecaption1"/>
              <w:ind w:firstLine="480"/>
              <w:jc w:val="left"/>
              <w:rPr>
                <w:color w:val="auto"/>
                <w:sz w:val="24"/>
                <w:szCs w:val="24"/>
                <w:lang w:val="en-US" w:eastAsia="zh-CN"/>
              </w:rPr>
            </w:pPr>
            <w:r>
              <w:rPr>
                <w:rFonts w:hint="eastAsia"/>
                <w:color w:val="auto"/>
                <w:sz w:val="24"/>
                <w:szCs w:val="24"/>
                <w:lang w:val="en-US" w:eastAsia="zh-CN"/>
              </w:rPr>
              <w:t>2</w:t>
            </w:r>
          </w:p>
        </w:tc>
        <w:tc>
          <w:tcPr>
            <w:tcW w:w="1395" w:type="dxa"/>
            <w:vMerge w:val="restart"/>
            <w:noWrap/>
            <w:vAlign w:val="center"/>
          </w:tcPr>
          <w:p w:rsidR="00E02090" w:rsidRDefault="00C10007">
            <w:pPr>
              <w:pStyle w:val="Tablecaption1"/>
              <w:ind w:firstLineChars="0" w:firstLine="0"/>
              <w:jc w:val="left"/>
              <w:rPr>
                <w:color w:val="auto"/>
                <w:sz w:val="24"/>
                <w:szCs w:val="24"/>
              </w:rPr>
            </w:pPr>
            <w:r>
              <w:rPr>
                <w:rFonts w:hint="eastAsia"/>
                <w:color w:val="auto"/>
                <w:sz w:val="24"/>
                <w:szCs w:val="24"/>
                <w:lang w:val="en-US" w:eastAsia="zh-CN"/>
              </w:rPr>
              <w:t>生产环境条件</w:t>
            </w:r>
            <w:r>
              <w:rPr>
                <w:rFonts w:hint="eastAsia"/>
                <w:color w:val="auto"/>
                <w:sz w:val="24"/>
                <w:szCs w:val="24"/>
                <w:lang w:eastAsia="zh-CN"/>
              </w:rPr>
              <w:t>（厂区、车间、设施、设备）</w:t>
            </w: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eastAsia="zh-CN"/>
              </w:rPr>
              <w:t>2.1</w:t>
            </w:r>
          </w:p>
        </w:tc>
        <w:tc>
          <w:tcPr>
            <w:tcW w:w="5691" w:type="dxa"/>
            <w:noWrap/>
            <w:vAlign w:val="center"/>
          </w:tcPr>
          <w:p w:rsidR="00E02090" w:rsidRDefault="00C10007" w:rsidP="003E53F4">
            <w:pPr>
              <w:pStyle w:val="Other1"/>
              <w:spacing w:line="240" w:lineRule="auto"/>
              <w:ind w:firstLine="480"/>
              <w:jc w:val="left"/>
              <w:rPr>
                <w:color w:val="auto"/>
                <w:sz w:val="24"/>
                <w:szCs w:val="24"/>
                <w:lang w:val="en-US" w:eastAsia="zh-CN"/>
              </w:rPr>
            </w:pPr>
            <w:r>
              <w:rPr>
                <w:rFonts w:hint="eastAsia"/>
                <w:color w:val="auto"/>
                <w:sz w:val="24"/>
                <w:szCs w:val="24"/>
                <w:lang w:eastAsia="zh-CN"/>
              </w:rPr>
              <w:t>厂区无扬尘、无积水，厂区、车间卫生整洁。</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tc>
      </w:tr>
      <w:tr w:rsidR="00E02090">
        <w:trPr>
          <w:trHeight w:val="397"/>
        </w:trPr>
        <w:tc>
          <w:tcPr>
            <w:tcW w:w="1101" w:type="dxa"/>
            <w:vMerge/>
            <w:noWrap/>
            <w:vAlign w:val="center"/>
          </w:tcPr>
          <w:p w:rsidR="00E02090" w:rsidRDefault="00E02090" w:rsidP="003E53F4">
            <w:pPr>
              <w:pStyle w:val="Tablecaption1"/>
              <w:ind w:firstLine="480"/>
              <w:jc w:val="left"/>
              <w:rPr>
                <w:color w:val="auto"/>
                <w:sz w:val="24"/>
                <w:szCs w:val="24"/>
              </w:rPr>
            </w:pPr>
          </w:p>
        </w:tc>
        <w:tc>
          <w:tcPr>
            <w:tcW w:w="1395" w:type="dxa"/>
            <w:vMerge/>
            <w:noWrap/>
            <w:vAlign w:val="center"/>
          </w:tcPr>
          <w:p w:rsidR="00E02090" w:rsidRDefault="00E02090" w:rsidP="003E53F4">
            <w:pPr>
              <w:pStyle w:val="Tablecaption1"/>
              <w:ind w:firstLine="480"/>
              <w:jc w:val="left"/>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en-US" w:bidi="en-US"/>
              </w:rPr>
            </w:pPr>
            <w:r>
              <w:rPr>
                <w:rFonts w:hint="eastAsia"/>
                <w:color w:val="auto"/>
                <w:sz w:val="24"/>
                <w:szCs w:val="24"/>
                <w:lang w:eastAsia="zh-CN"/>
              </w:rPr>
              <w:t>*2.2</w:t>
            </w:r>
          </w:p>
        </w:tc>
        <w:tc>
          <w:tcPr>
            <w:tcW w:w="5691" w:type="dxa"/>
            <w:noWrap/>
            <w:vAlign w:val="center"/>
          </w:tcPr>
          <w:p w:rsidR="00E02090" w:rsidRDefault="00C10007" w:rsidP="003E53F4">
            <w:pPr>
              <w:pStyle w:val="Other1"/>
              <w:spacing w:line="240" w:lineRule="auto"/>
              <w:ind w:firstLine="480"/>
              <w:jc w:val="left"/>
              <w:rPr>
                <w:color w:val="auto"/>
                <w:sz w:val="24"/>
                <w:szCs w:val="24"/>
              </w:rPr>
            </w:pPr>
            <w:r>
              <w:rPr>
                <w:rFonts w:hint="eastAsia"/>
                <w:color w:val="auto"/>
                <w:sz w:val="24"/>
                <w:szCs w:val="24"/>
                <w:lang w:eastAsia="zh-CN"/>
              </w:rPr>
              <w:t>厂区、车间与有毒、有害场所及其他污染源保持规定的距离或具备有效防范措施。</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left"/>
              <w:rPr>
                <w:color w:val="auto"/>
                <w:sz w:val="24"/>
                <w:szCs w:val="24"/>
              </w:rPr>
            </w:pPr>
          </w:p>
        </w:tc>
        <w:tc>
          <w:tcPr>
            <w:tcW w:w="1395" w:type="dxa"/>
            <w:vMerge/>
            <w:noWrap/>
            <w:vAlign w:val="center"/>
          </w:tcPr>
          <w:p w:rsidR="00E02090" w:rsidRDefault="00E02090" w:rsidP="003E53F4">
            <w:pPr>
              <w:pStyle w:val="Tablecaption1"/>
              <w:ind w:firstLine="480"/>
              <w:jc w:val="left"/>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val="en-US" w:eastAsia="zh-CN"/>
              </w:rPr>
              <w:t>2.3</w:t>
            </w:r>
          </w:p>
        </w:tc>
        <w:tc>
          <w:tcPr>
            <w:tcW w:w="5691" w:type="dxa"/>
            <w:noWrap/>
            <w:vAlign w:val="center"/>
          </w:tcPr>
          <w:p w:rsidR="00E02090" w:rsidRDefault="00C10007" w:rsidP="003E53F4">
            <w:pPr>
              <w:pStyle w:val="Other1"/>
              <w:spacing w:line="240" w:lineRule="auto"/>
              <w:ind w:firstLine="480"/>
              <w:jc w:val="left"/>
              <w:rPr>
                <w:color w:val="auto"/>
                <w:sz w:val="24"/>
                <w:szCs w:val="24"/>
                <w:lang w:eastAsia="zh-CN"/>
              </w:rPr>
            </w:pPr>
            <w:r>
              <w:rPr>
                <w:rFonts w:hint="eastAsia"/>
                <w:color w:val="auto"/>
                <w:sz w:val="24"/>
                <w:szCs w:val="24"/>
                <w:lang w:eastAsia="zh-CN"/>
              </w:rPr>
              <w:t>设备布局和工艺流程、主要生产设备设施与准予食品生产许可时</w:t>
            </w:r>
            <w:r>
              <w:rPr>
                <w:rFonts w:hint="eastAsia"/>
                <w:color w:val="000000"/>
                <w:sz w:val="24"/>
                <w:szCs w:val="24"/>
                <w:lang w:eastAsia="zh-CN"/>
              </w:rPr>
              <w:t>保持一致。</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left"/>
              <w:rPr>
                <w:color w:val="auto"/>
                <w:sz w:val="24"/>
                <w:szCs w:val="24"/>
              </w:rPr>
            </w:pPr>
          </w:p>
        </w:tc>
        <w:tc>
          <w:tcPr>
            <w:tcW w:w="1395" w:type="dxa"/>
            <w:vMerge/>
            <w:noWrap/>
            <w:vAlign w:val="center"/>
          </w:tcPr>
          <w:p w:rsidR="00E02090" w:rsidRDefault="00E02090" w:rsidP="003E53F4">
            <w:pPr>
              <w:pStyle w:val="Tablecaption1"/>
              <w:ind w:firstLine="480"/>
              <w:jc w:val="left"/>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4</w:t>
            </w:r>
          </w:p>
        </w:tc>
        <w:tc>
          <w:tcPr>
            <w:tcW w:w="5691" w:type="dxa"/>
            <w:noWrap/>
            <w:vAlign w:val="center"/>
          </w:tcPr>
          <w:p w:rsidR="00E02090" w:rsidRDefault="00C10007" w:rsidP="003E53F4">
            <w:pPr>
              <w:pStyle w:val="Other1"/>
              <w:spacing w:line="240" w:lineRule="auto"/>
              <w:ind w:firstLine="480"/>
              <w:jc w:val="left"/>
              <w:rPr>
                <w:color w:val="auto"/>
                <w:sz w:val="24"/>
                <w:szCs w:val="24"/>
                <w:lang w:val="en-US" w:eastAsia="zh-CN"/>
              </w:rPr>
            </w:pPr>
            <w:r>
              <w:rPr>
                <w:rFonts w:hint="eastAsia"/>
                <w:color w:val="auto"/>
                <w:sz w:val="24"/>
                <w:szCs w:val="24"/>
                <w:lang w:eastAsia="zh-CN"/>
              </w:rPr>
              <w:t>卫生间保持清洁，未与食品生产、包装或贮存等区域直接连通。</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.5</w:t>
            </w:r>
          </w:p>
        </w:tc>
        <w:tc>
          <w:tcPr>
            <w:tcW w:w="5691" w:type="dxa"/>
            <w:noWrap/>
            <w:vAlign w:val="center"/>
          </w:tcPr>
          <w:p w:rsidR="00E02090" w:rsidRDefault="00C10007" w:rsidP="003E53F4">
            <w:pPr>
              <w:pStyle w:val="Other1"/>
              <w:spacing w:line="240" w:lineRule="auto"/>
              <w:ind w:firstLine="480"/>
              <w:jc w:val="left"/>
              <w:rPr>
                <w:color w:val="auto"/>
                <w:sz w:val="24"/>
                <w:szCs w:val="24"/>
                <w:lang w:val="en-US" w:eastAsia="zh-CN"/>
              </w:rPr>
            </w:pPr>
            <w:r>
              <w:rPr>
                <w:rFonts w:hint="eastAsia"/>
                <w:color w:val="auto"/>
                <w:sz w:val="24"/>
                <w:szCs w:val="24"/>
                <w:lang w:eastAsia="zh-CN"/>
              </w:rPr>
              <w:t>有更衣、洗手、干手、消毒等卫生设备设施，满</w:t>
            </w:r>
            <w:r>
              <w:rPr>
                <w:rFonts w:hint="eastAsia"/>
                <w:color w:val="auto"/>
                <w:sz w:val="24"/>
                <w:szCs w:val="24"/>
                <w:lang w:eastAsia="zh-CN"/>
              </w:rPr>
              <w:lastRenderedPageBreak/>
              <w:t>足正常使用。</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6</w:t>
            </w:r>
          </w:p>
        </w:tc>
        <w:tc>
          <w:tcPr>
            <w:tcW w:w="5691" w:type="dxa"/>
            <w:noWrap/>
            <w:vAlign w:val="center"/>
          </w:tcPr>
          <w:p w:rsidR="00E02090" w:rsidRDefault="00C10007" w:rsidP="003E53F4">
            <w:pPr>
              <w:pStyle w:val="Other1"/>
              <w:spacing w:line="240" w:lineRule="auto"/>
              <w:ind w:firstLine="480"/>
              <w:jc w:val="left"/>
              <w:rPr>
                <w:color w:val="auto"/>
                <w:sz w:val="24"/>
                <w:szCs w:val="24"/>
                <w:lang w:val="en-US" w:eastAsia="zh-CN"/>
              </w:rPr>
            </w:pPr>
            <w:r>
              <w:rPr>
                <w:rFonts w:hint="eastAsia"/>
                <w:color w:val="auto"/>
                <w:sz w:val="24"/>
                <w:szCs w:val="24"/>
                <w:lang w:eastAsia="zh-CN"/>
              </w:rPr>
              <w:t>通风、防尘、排水、照明、温控等设备设施正常运行，存放垃圾、废弃物的设备设施标识清晰，</w:t>
            </w:r>
            <w:r>
              <w:rPr>
                <w:rFonts w:hint="eastAsia"/>
                <w:color w:val="000000"/>
                <w:sz w:val="24"/>
                <w:szCs w:val="24"/>
                <w:lang w:eastAsia="zh-CN"/>
              </w:rPr>
              <w:t>有效防护。</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val="en-US" w:eastAsia="zh-CN"/>
              </w:rPr>
              <w:t>2.7</w:t>
            </w:r>
          </w:p>
        </w:tc>
        <w:tc>
          <w:tcPr>
            <w:tcW w:w="5691" w:type="dxa"/>
            <w:noWrap/>
            <w:vAlign w:val="center"/>
          </w:tcPr>
          <w:p w:rsidR="00E02090" w:rsidRDefault="00C10007" w:rsidP="003E53F4">
            <w:pPr>
              <w:pStyle w:val="Other1"/>
              <w:spacing w:line="240" w:lineRule="auto"/>
              <w:ind w:firstLine="480"/>
              <w:jc w:val="left"/>
              <w:rPr>
                <w:color w:val="auto"/>
                <w:sz w:val="24"/>
                <w:szCs w:val="24"/>
                <w:lang w:eastAsia="zh-CN"/>
              </w:rPr>
            </w:pPr>
            <w:r>
              <w:rPr>
                <w:rFonts w:hint="eastAsia"/>
                <w:color w:val="auto"/>
                <w:sz w:val="24"/>
                <w:szCs w:val="24"/>
                <w:lang w:eastAsia="zh-CN"/>
              </w:rPr>
              <w:t>车间内使用的洗涤剂、消毒剂等化学品明显标示、分类贮存，</w:t>
            </w:r>
            <w:r>
              <w:rPr>
                <w:rFonts w:hint="eastAsia"/>
                <w:color w:val="000000"/>
                <w:sz w:val="24"/>
                <w:szCs w:val="24"/>
                <w:lang w:eastAsia="zh-CN"/>
              </w:rPr>
              <w:t>与食品原料、半成品、成品、包装材料等分隔放置，并有相应的使用记录。</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8</w:t>
            </w:r>
          </w:p>
        </w:tc>
        <w:tc>
          <w:tcPr>
            <w:tcW w:w="5691" w:type="dxa"/>
            <w:noWrap/>
            <w:vAlign w:val="center"/>
          </w:tcPr>
          <w:p w:rsidR="00E02090" w:rsidRDefault="00C10007" w:rsidP="003E53F4">
            <w:pPr>
              <w:pStyle w:val="Other1"/>
              <w:spacing w:line="240" w:lineRule="auto"/>
              <w:ind w:firstLine="480"/>
              <w:jc w:val="left"/>
              <w:rPr>
                <w:color w:val="auto"/>
                <w:sz w:val="24"/>
                <w:szCs w:val="24"/>
                <w:lang w:val="en-US" w:eastAsia="zh-CN"/>
              </w:rPr>
            </w:pPr>
            <w:r>
              <w:rPr>
                <w:rFonts w:hint="eastAsia"/>
                <w:color w:val="auto"/>
                <w:sz w:val="24"/>
                <w:szCs w:val="24"/>
                <w:lang w:eastAsia="zh-CN"/>
              </w:rPr>
              <w:t>生产设备设施定期维护保养，并有相应的记录。</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9</w:t>
            </w:r>
          </w:p>
        </w:tc>
        <w:tc>
          <w:tcPr>
            <w:tcW w:w="5691" w:type="dxa"/>
            <w:noWrap/>
            <w:vAlign w:val="center"/>
          </w:tcPr>
          <w:p w:rsidR="00E02090" w:rsidRDefault="00C10007" w:rsidP="003E53F4">
            <w:pPr>
              <w:pStyle w:val="Other1"/>
              <w:spacing w:line="240" w:lineRule="auto"/>
              <w:ind w:firstLine="480"/>
              <w:jc w:val="left"/>
              <w:rPr>
                <w:color w:val="000000"/>
                <w:sz w:val="24"/>
                <w:szCs w:val="24"/>
              </w:rPr>
            </w:pPr>
            <w:r>
              <w:rPr>
                <w:rFonts w:hint="eastAsia"/>
                <w:color w:val="000000"/>
                <w:sz w:val="24"/>
                <w:szCs w:val="24"/>
                <w:lang w:eastAsia="zh-CN"/>
              </w:rPr>
              <w:t>监控设备（如压力表、温度计）定期检定或校准、维护，并有相关记录。</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10</w:t>
            </w:r>
          </w:p>
        </w:tc>
        <w:tc>
          <w:tcPr>
            <w:tcW w:w="5691" w:type="dxa"/>
            <w:noWrap/>
            <w:vAlign w:val="center"/>
          </w:tcPr>
          <w:p w:rsidR="00E02090" w:rsidRDefault="00C10007" w:rsidP="003E53F4">
            <w:pPr>
              <w:pStyle w:val="Other1"/>
              <w:spacing w:line="240" w:lineRule="auto"/>
              <w:ind w:firstLine="480"/>
              <w:jc w:val="left"/>
              <w:rPr>
                <w:color w:val="000000"/>
                <w:sz w:val="24"/>
                <w:szCs w:val="24"/>
              </w:rPr>
            </w:pPr>
            <w:r>
              <w:rPr>
                <w:rFonts w:hint="eastAsia"/>
                <w:color w:val="000000"/>
                <w:sz w:val="24"/>
                <w:szCs w:val="24"/>
                <w:lang w:eastAsia="zh-CN"/>
              </w:rPr>
              <w:t>定期检查防鼠、防蝇、防虫害装置的使用情况并有相应检查记录，生产场所无虫害迹象。</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val="en-US" w:eastAsia="zh-CN"/>
              </w:rPr>
              <w:t>2.11</w:t>
            </w:r>
          </w:p>
        </w:tc>
        <w:tc>
          <w:tcPr>
            <w:tcW w:w="5691" w:type="dxa"/>
            <w:noWrap/>
            <w:vAlign w:val="center"/>
          </w:tcPr>
          <w:p w:rsidR="00E02090" w:rsidRDefault="00C10007" w:rsidP="003E53F4">
            <w:pPr>
              <w:pStyle w:val="Other1"/>
              <w:spacing w:line="240" w:lineRule="auto"/>
              <w:ind w:firstLine="480"/>
              <w:jc w:val="left"/>
              <w:rPr>
                <w:color w:val="000000"/>
                <w:sz w:val="24"/>
                <w:szCs w:val="24"/>
                <w:lang w:val="en-US" w:eastAsia="zh-CN"/>
              </w:rPr>
            </w:pPr>
            <w:r>
              <w:rPr>
                <w:rFonts w:hint="eastAsia"/>
                <w:color w:val="000000"/>
                <w:sz w:val="24"/>
                <w:szCs w:val="24"/>
                <w:lang w:eastAsia="zh-CN"/>
              </w:rPr>
              <w:t>准清洁作业区、清洁作业区设置合理并有效分割。</w:t>
            </w:r>
            <w:r>
              <w:rPr>
                <w:rFonts w:hint="eastAsia"/>
                <w:color w:val="000000"/>
                <w:sz w:val="24"/>
                <w:szCs w:val="24"/>
              </w:rPr>
              <w:t>有空气净化要求的</w:t>
            </w:r>
            <w:r>
              <w:rPr>
                <w:rFonts w:hint="eastAsia"/>
                <w:color w:val="000000"/>
                <w:sz w:val="24"/>
                <w:szCs w:val="24"/>
                <w:lang w:eastAsia="zh-CN"/>
              </w:rPr>
              <w:t>，应当符合相应要求，并对空气洁净度、压差、换气次数、温度、湿度等进行监测及记录。</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3</w:t>
            </w:r>
          </w:p>
        </w:tc>
        <w:tc>
          <w:tcPr>
            <w:tcW w:w="1395" w:type="dxa"/>
            <w:vMerge w:val="restart"/>
            <w:noWrap/>
            <w:vAlign w:val="center"/>
          </w:tcPr>
          <w:p w:rsidR="00E02090" w:rsidRDefault="00C10007" w:rsidP="003E53F4">
            <w:pPr>
              <w:pStyle w:val="Other1"/>
              <w:spacing w:line="314" w:lineRule="exact"/>
              <w:ind w:firstLine="480"/>
              <w:jc w:val="center"/>
              <w:rPr>
                <w:color w:val="auto"/>
                <w:sz w:val="24"/>
                <w:szCs w:val="24"/>
                <w:lang w:val="en-US" w:eastAsia="zh-CN"/>
              </w:rPr>
            </w:pPr>
            <w:r>
              <w:rPr>
                <w:rFonts w:hint="eastAsia"/>
                <w:color w:val="auto"/>
                <w:sz w:val="24"/>
                <w:szCs w:val="24"/>
              </w:rPr>
              <w:t>进货查验</w:t>
            </w:r>
          </w:p>
        </w:tc>
        <w:tc>
          <w:tcPr>
            <w:tcW w:w="1044" w:type="dxa"/>
            <w:noWrap/>
            <w:vAlign w:val="center"/>
          </w:tcPr>
          <w:p w:rsidR="00E02090" w:rsidRDefault="00C10007">
            <w:pPr>
              <w:pStyle w:val="Other1"/>
              <w:spacing w:line="240" w:lineRule="auto"/>
              <w:ind w:firstLineChars="0" w:firstLine="0"/>
              <w:jc w:val="left"/>
              <w:rPr>
                <w:color w:val="auto"/>
                <w:sz w:val="24"/>
                <w:szCs w:val="24"/>
                <w:lang w:val="en-US" w:eastAsia="zh-CN"/>
              </w:rPr>
            </w:pPr>
            <w:r>
              <w:rPr>
                <w:rFonts w:hint="eastAsia"/>
                <w:color w:val="auto"/>
                <w:sz w:val="24"/>
                <w:szCs w:val="24"/>
                <w:lang w:eastAsia="zh-CN"/>
              </w:rPr>
              <w:t>*3.1</w:t>
            </w:r>
          </w:p>
        </w:tc>
        <w:tc>
          <w:tcPr>
            <w:tcW w:w="5691" w:type="dxa"/>
            <w:noWrap/>
            <w:vAlign w:val="center"/>
          </w:tcPr>
          <w:p w:rsidR="00E02090" w:rsidRDefault="00C10007" w:rsidP="003E53F4">
            <w:pPr>
              <w:pStyle w:val="Other1"/>
              <w:spacing w:line="240" w:lineRule="auto"/>
              <w:ind w:firstLine="480"/>
              <w:jc w:val="left"/>
              <w:rPr>
                <w:color w:val="000000"/>
                <w:sz w:val="24"/>
                <w:szCs w:val="24"/>
                <w:lang w:val="en-US" w:eastAsia="zh-CN"/>
              </w:rPr>
            </w:pPr>
            <w:r>
              <w:rPr>
                <w:rFonts w:hint="eastAsia"/>
                <w:color w:val="000000"/>
                <w:sz w:val="24"/>
                <w:szCs w:val="24"/>
                <w:lang w:eastAsia="zh-CN"/>
              </w:rPr>
              <w:t>查验食品原料、食品添加剂、食品相关产品供货者的许可证、产品合格证明文件等；供货者无法提供</w:t>
            </w:r>
            <w:r>
              <w:rPr>
                <w:rFonts w:hint="eastAsia"/>
                <w:color w:val="000000"/>
                <w:sz w:val="24"/>
                <w:szCs w:val="24"/>
                <w:lang w:eastAsia="zh-CN"/>
              </w:rPr>
              <w:lastRenderedPageBreak/>
              <w:t>有效合格证明文件的，有检验记录。</w:t>
            </w:r>
          </w:p>
        </w:tc>
        <w:tc>
          <w:tcPr>
            <w:tcW w:w="1395" w:type="dxa"/>
            <w:noWrap/>
            <w:vAlign w:val="center"/>
          </w:tcPr>
          <w:p w:rsidR="00E02090" w:rsidRDefault="00C10007">
            <w:pPr>
              <w:ind w:firstLineChars="0" w:firstLine="0"/>
              <w:jc w:val="left"/>
              <w:rPr>
                <w:rFonts w:ascii="宋体" w:eastAsia="宋体" w:hAnsi="宋体" w:cs="宋体"/>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left"/>
              <w:rPr>
                <w:color w:val="auto"/>
                <w:sz w:val="24"/>
                <w:szCs w:val="24"/>
              </w:rPr>
            </w:pPr>
          </w:p>
        </w:tc>
        <w:tc>
          <w:tcPr>
            <w:tcW w:w="1556" w:type="dxa"/>
            <w:noWrap/>
            <w:vAlign w:val="center"/>
          </w:tcPr>
          <w:p w:rsidR="00E02090" w:rsidRDefault="00E02090" w:rsidP="003E53F4">
            <w:pPr>
              <w:pStyle w:val="Tablecaption1"/>
              <w:ind w:firstLine="480"/>
              <w:jc w:val="left"/>
              <w:rPr>
                <w:color w:val="auto"/>
                <w:sz w:val="24"/>
                <w:szCs w:val="24"/>
                <w:lang w:val="en-US"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lang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eastAsia="zh-CN"/>
              </w:rPr>
              <w:t>*3.2</w:t>
            </w:r>
          </w:p>
        </w:tc>
        <w:tc>
          <w:tcPr>
            <w:tcW w:w="5691" w:type="dxa"/>
            <w:noWrap/>
            <w:vAlign w:val="center"/>
          </w:tcPr>
          <w:p w:rsidR="00E02090" w:rsidRDefault="00C10007" w:rsidP="003E53F4">
            <w:pPr>
              <w:pStyle w:val="Other1"/>
              <w:spacing w:line="240" w:lineRule="auto"/>
              <w:ind w:firstLine="480"/>
              <w:jc w:val="center"/>
              <w:rPr>
                <w:color w:val="000000"/>
                <w:sz w:val="24"/>
                <w:szCs w:val="24"/>
                <w:lang w:eastAsia="zh-CN"/>
              </w:rPr>
            </w:pPr>
            <w:r>
              <w:rPr>
                <w:rFonts w:hint="eastAsia"/>
                <w:color w:val="000000"/>
                <w:sz w:val="24"/>
                <w:szCs w:val="24"/>
                <w:lang w:eastAsia="zh-CN"/>
              </w:rPr>
              <w:t>进货查验记录及证明材料真实、完整，记录和凭证保存期限符合要求。</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lang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3.3</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建立和保存食品原料、食品添加剂、食品相关产品的贮存、保管记录、领用出库和退库记录。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lang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2</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生产特殊食品使用的原料、食品添加剂与注册或备案的技术要求一致。</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4</w:t>
            </w:r>
          </w:p>
        </w:tc>
        <w:tc>
          <w:tcPr>
            <w:tcW w:w="1395" w:type="dxa"/>
            <w:vMerge w:val="restart"/>
            <w:noWrap/>
            <w:vAlign w:val="center"/>
          </w:tcPr>
          <w:p w:rsidR="00E02090" w:rsidRDefault="00C10007" w:rsidP="003E53F4">
            <w:pPr>
              <w:pStyle w:val="Other1"/>
              <w:spacing w:line="308" w:lineRule="exact"/>
              <w:ind w:firstLine="480"/>
              <w:jc w:val="center"/>
              <w:rPr>
                <w:color w:val="auto"/>
                <w:sz w:val="24"/>
                <w:szCs w:val="24"/>
                <w:lang w:eastAsia="zh-CN"/>
              </w:rPr>
            </w:pPr>
            <w:r>
              <w:rPr>
                <w:rFonts w:hint="eastAsia"/>
                <w:color w:val="auto"/>
                <w:sz w:val="24"/>
                <w:szCs w:val="24"/>
              </w:rPr>
              <w:t>生产过程控制</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*4.1</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使用的食品原料、食品添加剂、食品相关产品的品种与索证索票、进货查验记录内容一致。</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FF0000"/>
                <w:sz w:val="24"/>
                <w:szCs w:val="24"/>
                <w:lang w:val="en-US" w:eastAsia="zh-CN"/>
              </w:rPr>
            </w:pPr>
          </w:p>
        </w:tc>
        <w:tc>
          <w:tcPr>
            <w:tcW w:w="1395" w:type="dxa"/>
            <w:vMerge/>
            <w:noWrap/>
            <w:vAlign w:val="center"/>
          </w:tcPr>
          <w:p w:rsidR="00E02090" w:rsidRDefault="00E02090" w:rsidP="003E53F4">
            <w:pPr>
              <w:pStyle w:val="Tablecaption1"/>
              <w:ind w:firstLine="480"/>
              <w:jc w:val="center"/>
              <w:rPr>
                <w:color w:val="FF0000"/>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*4.2</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建立和保存生产投料记录，包括投料品名、生产日期或批号、使用数量等。</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FF0000"/>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FF0000"/>
                <w:sz w:val="24"/>
                <w:szCs w:val="24"/>
              </w:rPr>
            </w:pPr>
          </w:p>
        </w:tc>
        <w:tc>
          <w:tcPr>
            <w:tcW w:w="1395" w:type="dxa"/>
            <w:vMerge/>
            <w:noWrap/>
            <w:vAlign w:val="center"/>
          </w:tcPr>
          <w:p w:rsidR="00E02090" w:rsidRDefault="00E02090" w:rsidP="003E53F4">
            <w:pPr>
              <w:pStyle w:val="Tablecaption1"/>
              <w:ind w:firstLine="480"/>
              <w:jc w:val="center"/>
              <w:rPr>
                <w:color w:val="FF0000"/>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3</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FF0000"/>
                <w:sz w:val="24"/>
                <w:szCs w:val="24"/>
              </w:rPr>
            </w:pPr>
          </w:p>
        </w:tc>
        <w:tc>
          <w:tcPr>
            <w:tcW w:w="1556" w:type="dxa"/>
            <w:noWrap/>
            <w:vAlign w:val="center"/>
          </w:tcPr>
          <w:p w:rsidR="00E02090" w:rsidRDefault="00E02090" w:rsidP="003E53F4">
            <w:pPr>
              <w:pStyle w:val="Tablecaption1"/>
              <w:ind w:firstLine="480"/>
              <w:jc w:val="center"/>
              <w:rPr>
                <w:color w:val="FF0000"/>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4</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未发现超范围、超限量使用食品添加剂的情况。</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5</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生产或使用的新食品原料，限定于国务院卫生行政部门公吿的新食品原料范围内。</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6</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未发现使用药品生产食品，未发现仅用于保健食</w:t>
            </w:r>
            <w:r>
              <w:rPr>
                <w:rFonts w:hint="eastAsia"/>
                <w:color w:val="000000"/>
                <w:sz w:val="24"/>
                <w:szCs w:val="24"/>
                <w:lang w:eastAsia="zh-CN"/>
              </w:rPr>
              <w:lastRenderedPageBreak/>
              <w:t>品的原料生产保健食品以外的食品。</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7</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生产记录中的生产工艺和参数与准予食品生产许可时保持一致。</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8</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建立和保存生产加工过程关键控制点的控制情况记录。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9</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生产现场未发现人流、物流交叉污染。</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0</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val="en-US" w:eastAsia="zh-CN"/>
              </w:rPr>
              <w:t>未发现待加工食品与直接入口食品、原料与成品交叉污染。</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1</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有温、湿度等生产环境监测要求的，定期进行监测并记录。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2</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工作人员穿戴工作衣帽，洗手消毒后进入生产车间。生产车间内未发现与生产无关的个人用品或者其他与生产不相关物品。</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val="en-US" w:eastAsia="zh-CN"/>
              </w:rPr>
              <w:t>4.13</w:t>
            </w:r>
          </w:p>
        </w:tc>
        <w:tc>
          <w:tcPr>
            <w:tcW w:w="5691" w:type="dxa"/>
            <w:noWrap/>
            <w:vAlign w:val="center"/>
          </w:tcPr>
          <w:p w:rsidR="00E02090" w:rsidRDefault="00C10007" w:rsidP="003E53F4">
            <w:pPr>
              <w:pStyle w:val="Other1"/>
              <w:spacing w:line="240" w:lineRule="auto"/>
              <w:ind w:firstLine="480"/>
              <w:jc w:val="center"/>
              <w:rPr>
                <w:color w:val="FF0000"/>
                <w:sz w:val="24"/>
                <w:szCs w:val="24"/>
              </w:rPr>
            </w:pPr>
            <w:r>
              <w:rPr>
                <w:rFonts w:hint="eastAsia"/>
                <w:color w:val="auto"/>
                <w:sz w:val="24"/>
                <w:szCs w:val="24"/>
                <w:lang w:eastAsia="zh-CN"/>
              </w:rPr>
              <w:t>食品生产加工用水的水质符合规定要求并有检测报告，与其他不与食品接触的用水以完全分离的管路输送。</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val="en-US" w:eastAsia="zh-CN"/>
              </w:rPr>
              <w:t>4.14</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bidi="en-US"/>
              </w:rPr>
            </w:pPr>
            <w:r>
              <w:rPr>
                <w:rFonts w:hint="eastAsia"/>
                <w:color w:val="auto"/>
                <w:kern w:val="0"/>
                <w:sz w:val="24"/>
                <w:szCs w:val="24"/>
                <w:lang w:eastAsia="zh-CN"/>
              </w:rPr>
              <w:t>食品添加剂生产使用的原料和生产工艺符合产品标准规定。复配食品添加剂配方发生变化的，按规</w:t>
            </w:r>
            <w:r>
              <w:rPr>
                <w:rFonts w:hint="eastAsia"/>
                <w:color w:val="auto"/>
                <w:kern w:val="0"/>
                <w:sz w:val="24"/>
                <w:szCs w:val="24"/>
                <w:lang w:eastAsia="zh-CN"/>
              </w:rPr>
              <w:lastRenderedPageBreak/>
              <w:t>定报告。</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eastAsia="zh-CN"/>
              </w:rPr>
            </w:pPr>
            <w:r>
              <w:rPr>
                <w:rFonts w:hint="eastAsia"/>
                <w:color w:val="auto"/>
                <w:sz w:val="24"/>
                <w:szCs w:val="24"/>
                <w:lang w:eastAsia="zh-CN"/>
              </w:rPr>
              <w:t>*T.</w:t>
            </w:r>
            <w:r>
              <w:rPr>
                <w:rFonts w:hint="eastAsia"/>
                <w:color w:val="auto"/>
                <w:sz w:val="24"/>
                <w:szCs w:val="24"/>
                <w:lang w:val="en-US" w:eastAsia="zh-CN"/>
              </w:rPr>
              <w:t>3</w:t>
            </w:r>
          </w:p>
        </w:tc>
        <w:tc>
          <w:tcPr>
            <w:tcW w:w="5691" w:type="dxa"/>
            <w:noWrap/>
            <w:vAlign w:val="center"/>
          </w:tcPr>
          <w:p w:rsidR="00E02090" w:rsidRDefault="00C10007" w:rsidP="003E53F4">
            <w:pPr>
              <w:pStyle w:val="Other1"/>
              <w:spacing w:line="240" w:lineRule="auto"/>
              <w:ind w:firstLine="480"/>
              <w:jc w:val="center"/>
              <w:rPr>
                <w:color w:val="auto"/>
                <w:sz w:val="24"/>
                <w:szCs w:val="24"/>
                <w:lang w:eastAsia="zh-CN"/>
              </w:rPr>
            </w:pPr>
            <w:r>
              <w:rPr>
                <w:rFonts w:hint="eastAsia"/>
                <w:color w:val="auto"/>
                <w:sz w:val="24"/>
                <w:szCs w:val="24"/>
                <w:lang w:eastAsia="zh-CN"/>
              </w:rPr>
              <w:t>按照经特殊食品注册或备案的产品配方、生产工艺等技术要求组织生产。</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4</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bidi="en-US"/>
              </w:rPr>
            </w:pPr>
            <w:r>
              <w:rPr>
                <w:rFonts w:hint="eastAsia"/>
                <w:color w:val="auto"/>
                <w:sz w:val="24"/>
                <w:szCs w:val="24"/>
                <w:lang w:eastAsia="zh-CN"/>
              </w:rPr>
              <w:t>批生产记录真实、完整、可追溯，批生产记录中的生产工艺和参数等与工艺规程和有关制度要求一致。</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sz w:val="24"/>
                <w:szCs w:val="24"/>
                <w:lang w:val="en-US"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5</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bidi="en-US"/>
              </w:rPr>
            </w:pPr>
            <w:r>
              <w:rPr>
                <w:rFonts w:hint="eastAsia"/>
                <w:color w:val="auto"/>
                <w:sz w:val="24"/>
                <w:szCs w:val="24"/>
                <w:lang w:eastAsia="zh-CN"/>
              </w:rPr>
              <w:t>原料、食品添加剂实际使用量与注册或备案的配方和批生产记录中的使用量一致。</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6</w:t>
            </w:r>
          </w:p>
        </w:tc>
        <w:tc>
          <w:tcPr>
            <w:tcW w:w="5691" w:type="dxa"/>
            <w:noWrap/>
            <w:vAlign w:val="center"/>
          </w:tcPr>
          <w:p w:rsidR="00E02090" w:rsidRDefault="00C10007" w:rsidP="003E53F4">
            <w:pPr>
              <w:pStyle w:val="Other1"/>
              <w:spacing w:line="240" w:lineRule="auto"/>
              <w:ind w:firstLine="480"/>
              <w:jc w:val="center"/>
              <w:rPr>
                <w:color w:val="auto"/>
                <w:sz w:val="24"/>
                <w:szCs w:val="24"/>
                <w:lang w:eastAsia="zh-CN"/>
              </w:rPr>
            </w:pPr>
            <w:r>
              <w:rPr>
                <w:rFonts w:hint="eastAsia"/>
                <w:color w:val="auto"/>
                <w:sz w:val="24"/>
                <w:szCs w:val="24"/>
                <w:lang w:eastAsia="zh-CN"/>
              </w:rPr>
              <w:t>保健食品</w:t>
            </w:r>
            <w:r>
              <w:rPr>
                <w:rFonts w:hint="eastAsia"/>
                <w:color w:val="000000"/>
                <w:sz w:val="24"/>
                <w:szCs w:val="24"/>
                <w:lang w:eastAsia="zh-CN"/>
              </w:rPr>
              <w:t>原料</w:t>
            </w:r>
            <w:r>
              <w:rPr>
                <w:rFonts w:hint="eastAsia"/>
                <w:color w:val="auto"/>
                <w:sz w:val="24"/>
                <w:szCs w:val="24"/>
                <w:lang w:eastAsia="zh-CN"/>
              </w:rPr>
              <w:t>提取物或原料前处理符合要求。</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FF0000"/>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b/>
                <w:bCs/>
                <w:i/>
                <w:iCs/>
                <w:color w:val="auto"/>
                <w:sz w:val="24"/>
                <w:szCs w:val="24"/>
                <w:lang w:val="en-US" w:eastAsia="zh-CN"/>
              </w:rPr>
            </w:pPr>
            <w:r>
              <w:rPr>
                <w:rFonts w:hint="eastAsia"/>
                <w:color w:val="auto"/>
                <w:sz w:val="24"/>
                <w:szCs w:val="24"/>
                <w:lang w:val="en-US" w:eastAsia="zh-CN"/>
              </w:rPr>
              <w:t>5</w:t>
            </w:r>
          </w:p>
        </w:tc>
        <w:tc>
          <w:tcPr>
            <w:tcW w:w="1395" w:type="dxa"/>
            <w:vMerge w:val="restart"/>
            <w:noWrap/>
            <w:vAlign w:val="center"/>
          </w:tcPr>
          <w:p w:rsidR="00E02090" w:rsidRDefault="00C10007" w:rsidP="003E53F4">
            <w:pPr>
              <w:pStyle w:val="Tablecaption1"/>
              <w:ind w:firstLine="480"/>
              <w:jc w:val="center"/>
              <w:rPr>
                <w:color w:val="auto"/>
                <w:sz w:val="24"/>
                <w:szCs w:val="24"/>
                <w:lang w:eastAsia="zh-CN"/>
              </w:rPr>
            </w:pPr>
            <w:r>
              <w:rPr>
                <w:rFonts w:hint="eastAsia"/>
                <w:color w:val="auto"/>
                <w:sz w:val="24"/>
                <w:szCs w:val="24"/>
                <w:lang w:eastAsia="zh-CN"/>
              </w:rPr>
              <w:t>委托生产</w:t>
            </w:r>
          </w:p>
        </w:tc>
        <w:tc>
          <w:tcPr>
            <w:tcW w:w="1044" w:type="dxa"/>
            <w:noWrap/>
            <w:vAlign w:val="center"/>
          </w:tcPr>
          <w:p w:rsidR="00E02090" w:rsidRDefault="00C10007">
            <w:pPr>
              <w:pStyle w:val="Other1"/>
              <w:spacing w:line="240" w:lineRule="auto"/>
              <w:ind w:firstLineChars="0" w:firstLine="0"/>
              <w:rPr>
                <w:color w:val="auto"/>
                <w:sz w:val="24"/>
                <w:szCs w:val="24"/>
                <w:lang w:eastAsia="zh-CN"/>
              </w:rPr>
            </w:pPr>
            <w:r>
              <w:rPr>
                <w:rFonts w:hint="eastAsia"/>
                <w:color w:val="auto"/>
                <w:sz w:val="24"/>
                <w:szCs w:val="24"/>
                <w:lang w:eastAsia="zh-CN"/>
              </w:rPr>
              <w:t>*5.1</w:t>
            </w:r>
          </w:p>
        </w:tc>
        <w:tc>
          <w:tcPr>
            <w:tcW w:w="5691" w:type="dxa"/>
            <w:noWrap/>
            <w:vAlign w:val="center"/>
          </w:tcPr>
          <w:p w:rsidR="00E02090" w:rsidRDefault="00C10007" w:rsidP="003E53F4">
            <w:pPr>
              <w:pStyle w:val="Other1"/>
              <w:spacing w:line="240" w:lineRule="auto"/>
              <w:ind w:firstLine="480"/>
              <w:jc w:val="center"/>
              <w:rPr>
                <w:color w:val="auto"/>
                <w:sz w:val="24"/>
                <w:szCs w:val="24"/>
                <w:lang w:eastAsia="zh-CN"/>
              </w:rPr>
            </w:pPr>
            <w:r>
              <w:rPr>
                <w:rFonts w:hint="eastAsia"/>
                <w:color w:val="auto"/>
                <w:sz w:val="24"/>
                <w:szCs w:val="24"/>
                <w:lang w:eastAsia="zh-CN"/>
              </w:rPr>
              <w:t>委托方、受托方具有有效证照，委托生产的食品、食品添加剂符合法律、法规、食品安全标准等规定。</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tc>
      </w:tr>
      <w:tr w:rsidR="00E02090">
        <w:trPr>
          <w:trHeight w:val="397"/>
        </w:trPr>
        <w:tc>
          <w:tcPr>
            <w:tcW w:w="1101" w:type="dxa"/>
            <w:vMerge/>
            <w:noWrap/>
            <w:vAlign w:val="center"/>
          </w:tcPr>
          <w:p w:rsidR="00E02090" w:rsidRDefault="00E02090" w:rsidP="003E53F4">
            <w:pPr>
              <w:pStyle w:val="Tablecaption1"/>
              <w:ind w:firstLine="482"/>
              <w:jc w:val="center"/>
              <w:rPr>
                <w:b/>
                <w:bCs/>
                <w:i/>
                <w:iCs/>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lang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2</w:t>
            </w:r>
          </w:p>
        </w:tc>
        <w:tc>
          <w:tcPr>
            <w:tcW w:w="5691" w:type="dxa"/>
            <w:noWrap/>
            <w:vAlign w:val="center"/>
          </w:tcPr>
          <w:p w:rsidR="00E02090" w:rsidRDefault="00C10007" w:rsidP="003E53F4">
            <w:pPr>
              <w:pStyle w:val="Other1"/>
              <w:spacing w:line="240" w:lineRule="auto"/>
              <w:ind w:firstLine="480"/>
              <w:jc w:val="center"/>
              <w:rPr>
                <w:color w:val="auto"/>
                <w:sz w:val="24"/>
                <w:szCs w:val="24"/>
                <w:lang w:eastAsia="zh-CN"/>
              </w:rPr>
            </w:pPr>
            <w:r>
              <w:rPr>
                <w:rFonts w:hint="eastAsia"/>
                <w:color w:val="auto"/>
                <w:sz w:val="24"/>
                <w:szCs w:val="24"/>
                <w:lang w:eastAsia="zh-CN"/>
              </w:rPr>
              <w:t>签订委托生产合同，约定委托生产的食品品种、委托期限等内容。</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2"/>
              <w:jc w:val="center"/>
              <w:rPr>
                <w:b/>
                <w:bCs/>
                <w:i/>
                <w:iCs/>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lang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3</w:t>
            </w:r>
          </w:p>
        </w:tc>
        <w:tc>
          <w:tcPr>
            <w:tcW w:w="5691" w:type="dxa"/>
            <w:noWrap/>
            <w:vAlign w:val="center"/>
          </w:tcPr>
          <w:p w:rsidR="00E02090" w:rsidRDefault="00C10007" w:rsidP="003E53F4">
            <w:pPr>
              <w:pStyle w:val="Other1"/>
              <w:spacing w:line="240" w:lineRule="auto"/>
              <w:ind w:firstLine="480"/>
              <w:jc w:val="center"/>
              <w:rPr>
                <w:color w:val="auto"/>
                <w:sz w:val="24"/>
                <w:szCs w:val="24"/>
                <w:lang w:eastAsia="zh-CN"/>
              </w:rPr>
            </w:pPr>
            <w:r>
              <w:rPr>
                <w:rFonts w:hint="eastAsia"/>
                <w:color w:val="auto"/>
                <w:sz w:val="24"/>
                <w:szCs w:val="24"/>
                <w:lang w:eastAsia="zh-CN"/>
              </w:rPr>
              <w:t>有委托方对受托方生产行为进行监督的记录。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2"/>
              <w:jc w:val="center"/>
              <w:rPr>
                <w:b/>
                <w:bCs/>
                <w:i/>
                <w:iCs/>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lang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val="en-US" w:eastAsia="zh-CN"/>
              </w:rPr>
              <w:t>5.4</w:t>
            </w:r>
          </w:p>
        </w:tc>
        <w:tc>
          <w:tcPr>
            <w:tcW w:w="5691" w:type="dxa"/>
            <w:noWrap/>
            <w:vAlign w:val="center"/>
          </w:tcPr>
          <w:p w:rsidR="00E02090" w:rsidRDefault="00C10007" w:rsidP="003E53F4">
            <w:pPr>
              <w:pStyle w:val="Other1"/>
              <w:spacing w:line="240" w:lineRule="auto"/>
              <w:ind w:firstLine="480"/>
              <w:jc w:val="center"/>
              <w:rPr>
                <w:color w:val="auto"/>
                <w:sz w:val="24"/>
                <w:szCs w:val="24"/>
                <w:lang w:eastAsia="zh-CN"/>
              </w:rPr>
            </w:pPr>
            <w:r>
              <w:rPr>
                <w:rFonts w:hint="eastAsia"/>
                <w:color w:val="auto"/>
                <w:sz w:val="24"/>
                <w:szCs w:val="24"/>
                <w:lang w:eastAsia="zh-CN"/>
              </w:rPr>
              <w:t>委托生产的食品标签清晰标注委托方、受托方的名称、地址、联系方式等信息。</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2"/>
              <w:jc w:val="center"/>
              <w:rPr>
                <w:b/>
                <w:bCs/>
                <w:i/>
                <w:iCs/>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lang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7</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bidi="en-US"/>
              </w:rPr>
            </w:pPr>
            <w:r>
              <w:rPr>
                <w:rFonts w:hint="eastAsia"/>
                <w:color w:val="auto"/>
                <w:sz w:val="24"/>
                <w:szCs w:val="24"/>
                <w:lang w:eastAsia="zh-CN"/>
              </w:rPr>
              <w:t>委托方持有保健食品注册证书</w:t>
            </w:r>
            <w:r>
              <w:rPr>
                <w:rFonts w:hint="eastAsia"/>
                <w:color w:val="000000"/>
                <w:sz w:val="24"/>
                <w:szCs w:val="24"/>
                <w:lang w:eastAsia="zh-CN"/>
              </w:rPr>
              <w:t>或注册转备案凭证，</w:t>
            </w:r>
            <w:r>
              <w:rPr>
                <w:rFonts w:hint="eastAsia"/>
                <w:color w:val="auto"/>
                <w:sz w:val="24"/>
                <w:szCs w:val="24"/>
                <w:lang w:eastAsia="zh-CN"/>
              </w:rPr>
              <w:t>受托方具备相应的生产能力且能完成生产委托品</w:t>
            </w:r>
            <w:r>
              <w:rPr>
                <w:rFonts w:hint="eastAsia"/>
                <w:color w:val="auto"/>
                <w:sz w:val="24"/>
                <w:szCs w:val="24"/>
                <w:lang w:eastAsia="zh-CN"/>
              </w:rPr>
              <w:lastRenderedPageBreak/>
              <w:t>种的全部生产过程。</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lastRenderedPageBreak/>
              <w:t>6</w:t>
            </w:r>
          </w:p>
        </w:tc>
        <w:tc>
          <w:tcPr>
            <w:tcW w:w="1395" w:type="dxa"/>
            <w:vMerge w:val="restart"/>
            <w:noWrap/>
            <w:vAlign w:val="center"/>
          </w:tcPr>
          <w:p w:rsidR="00E02090" w:rsidRDefault="00C10007" w:rsidP="003E53F4">
            <w:pPr>
              <w:pStyle w:val="Other1"/>
              <w:spacing w:line="307" w:lineRule="exact"/>
              <w:ind w:firstLine="480"/>
              <w:jc w:val="center"/>
              <w:rPr>
                <w:color w:val="auto"/>
                <w:sz w:val="24"/>
                <w:szCs w:val="24"/>
              </w:rPr>
            </w:pPr>
            <w:r>
              <w:rPr>
                <w:rFonts w:hint="eastAsia"/>
                <w:color w:val="auto"/>
                <w:sz w:val="24"/>
                <w:szCs w:val="24"/>
                <w:lang w:eastAsia="zh-CN"/>
              </w:rPr>
              <w:t>产品</w:t>
            </w:r>
            <w:r>
              <w:rPr>
                <w:rFonts w:hint="eastAsia"/>
                <w:color w:val="auto"/>
                <w:sz w:val="24"/>
                <w:szCs w:val="24"/>
              </w:rPr>
              <w:t>检验</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6.1</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企业自检的，具备与所检项目适应的检验室和检验能力，有检验相关设备及化学试剂，检验仪器按期检定或校准。</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6.2</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不能自检的，委托有资质的检验机构进行检验。</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*6.3</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有与生产产品相应的食品安全标准文本，按照食品安全标准规定进行检验。</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*6.4</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建立和保存原始检验数据和检验报告记录，检验记录真实、完整，保存期限符合规定要求。</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6.5</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按规定时限保存检验留存样品并记录留样情况。</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8</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对出厂的婴幼儿配方食品、特殊医学用途婴儿配方食品等按照要求批批全项目自行检验，每年对全项目检验能力进行验证。</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7</w:t>
            </w:r>
          </w:p>
        </w:tc>
        <w:tc>
          <w:tcPr>
            <w:tcW w:w="1395" w:type="dxa"/>
            <w:vMerge w:val="restart"/>
            <w:noWrap/>
            <w:vAlign w:val="center"/>
          </w:tcPr>
          <w:p w:rsidR="00E02090" w:rsidRDefault="00C10007" w:rsidP="003E53F4">
            <w:pPr>
              <w:pStyle w:val="Other1"/>
              <w:spacing w:line="291" w:lineRule="exact"/>
              <w:ind w:firstLine="480"/>
              <w:jc w:val="center"/>
              <w:rPr>
                <w:color w:val="auto"/>
                <w:sz w:val="24"/>
                <w:szCs w:val="24"/>
              </w:rPr>
            </w:pPr>
            <w:r>
              <w:rPr>
                <w:rFonts w:hint="eastAsia"/>
                <w:color w:val="auto"/>
                <w:sz w:val="24"/>
                <w:szCs w:val="24"/>
              </w:rPr>
              <w:t>贮存及交付控制</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7.1</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食品原料、食品相关产品的贮存有专人管理，贮存条件符合要求。</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7.2</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食品添加剂专库或专区贮存，明显标示，专人管理。</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7.3</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不合格品在划定区域存放，具有明显标示。</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7.4</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根据产品特点建立和执行相适应的贮存、运输及交付控制制度和记录。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7.5</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仓库温湿度符合要求。</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*7.</w:t>
            </w:r>
            <w:r>
              <w:rPr>
                <w:rFonts w:hint="eastAsia"/>
                <w:color w:val="auto"/>
                <w:sz w:val="24"/>
                <w:szCs w:val="24"/>
                <w:lang w:val="en-US" w:eastAsia="zh-CN"/>
              </w:rPr>
              <w:t>6</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8</w:t>
            </w:r>
          </w:p>
        </w:tc>
        <w:tc>
          <w:tcPr>
            <w:tcW w:w="1395" w:type="dxa"/>
            <w:vMerge w:val="restart"/>
            <w:noWrap/>
            <w:vAlign w:val="center"/>
          </w:tcPr>
          <w:p w:rsidR="00E02090" w:rsidRDefault="00C10007" w:rsidP="003E53F4">
            <w:pPr>
              <w:pStyle w:val="Other1"/>
              <w:spacing w:line="326" w:lineRule="exact"/>
              <w:ind w:firstLine="480"/>
              <w:jc w:val="center"/>
              <w:rPr>
                <w:color w:val="auto"/>
                <w:sz w:val="24"/>
                <w:szCs w:val="24"/>
              </w:rPr>
            </w:pPr>
            <w:r>
              <w:rPr>
                <w:rFonts w:hint="eastAsia"/>
                <w:color w:val="auto"/>
                <w:sz w:val="24"/>
                <w:szCs w:val="24"/>
              </w:rPr>
              <w:t>不合格</w:t>
            </w:r>
            <w:r>
              <w:rPr>
                <w:rFonts w:hint="eastAsia"/>
                <w:color w:val="auto"/>
                <w:sz w:val="24"/>
                <w:szCs w:val="24"/>
                <w:lang w:eastAsia="zh-CN"/>
              </w:rPr>
              <w:t>食</w:t>
            </w:r>
            <w:r>
              <w:rPr>
                <w:rFonts w:hint="eastAsia"/>
                <w:color w:val="auto"/>
                <w:sz w:val="24"/>
                <w:szCs w:val="24"/>
              </w:rPr>
              <w:t>品管理和食品召回</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8.1</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建立和保存不合格品的处置记录，不合格品的批次、数量应与记录一致。</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*8.2</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实施不安全食品的召回，召回和处理情况向所在地市场监管部门报告。</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8.3</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有召回计划、公告等相应记录；召回食品有处置记录。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*8.4</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有召回食品无害化处理、销毁等措施，未发现召回食品再次流入市场（对因标签存在瑕疵实施召回的除外）。</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9</w:t>
            </w:r>
          </w:p>
        </w:tc>
        <w:tc>
          <w:tcPr>
            <w:tcW w:w="1395" w:type="dxa"/>
            <w:vMerge w:val="restart"/>
            <w:noWrap/>
            <w:vAlign w:val="center"/>
          </w:tcPr>
          <w:p w:rsidR="00E02090" w:rsidRDefault="00C10007" w:rsidP="003E53F4">
            <w:pPr>
              <w:pStyle w:val="Tablecaption1"/>
              <w:ind w:firstLine="480"/>
              <w:jc w:val="center"/>
              <w:rPr>
                <w:color w:val="auto"/>
                <w:sz w:val="24"/>
                <w:szCs w:val="24"/>
                <w:lang w:eastAsia="zh-CN"/>
              </w:rPr>
            </w:pPr>
            <w:r>
              <w:rPr>
                <w:rFonts w:hint="eastAsia"/>
                <w:color w:val="auto"/>
                <w:sz w:val="24"/>
                <w:szCs w:val="24"/>
                <w:lang w:val="en-US" w:eastAsia="zh-CN"/>
              </w:rPr>
              <w:t>标签和说明书</w:t>
            </w:r>
          </w:p>
        </w:tc>
        <w:tc>
          <w:tcPr>
            <w:tcW w:w="1044" w:type="dxa"/>
            <w:noWrap/>
            <w:vAlign w:val="center"/>
          </w:tcPr>
          <w:p w:rsidR="00E02090" w:rsidRDefault="00C10007">
            <w:pPr>
              <w:pStyle w:val="Other1"/>
              <w:spacing w:line="240" w:lineRule="auto"/>
              <w:ind w:firstLineChars="0" w:firstLine="0"/>
              <w:rPr>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9.1</w:t>
            </w:r>
          </w:p>
        </w:tc>
        <w:tc>
          <w:tcPr>
            <w:tcW w:w="5691" w:type="dxa"/>
            <w:noWrap/>
            <w:vAlign w:val="center"/>
          </w:tcPr>
          <w:p w:rsidR="00E02090" w:rsidRDefault="00C10007" w:rsidP="003E53F4">
            <w:pPr>
              <w:pStyle w:val="Other1"/>
              <w:spacing w:line="240" w:lineRule="auto"/>
              <w:ind w:firstLine="480"/>
              <w:jc w:val="center"/>
              <w:rPr>
                <w:color w:val="000000"/>
                <w:sz w:val="24"/>
                <w:szCs w:val="24"/>
                <w:lang w:eastAsia="zh-CN"/>
              </w:rPr>
            </w:pPr>
            <w:r>
              <w:rPr>
                <w:rFonts w:hint="eastAsia"/>
                <w:color w:val="000000"/>
                <w:sz w:val="24"/>
                <w:szCs w:val="24"/>
                <w:lang w:eastAsia="zh-CN"/>
              </w:rPr>
              <w:t>预包装食品的包装有标签，标签标注的事项完整、真实。</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lang w:val="en-US" w:eastAsia="zh-CN"/>
              </w:rPr>
            </w:pPr>
          </w:p>
        </w:tc>
        <w:tc>
          <w:tcPr>
            <w:tcW w:w="1044" w:type="dxa"/>
            <w:noWrap/>
            <w:vAlign w:val="center"/>
          </w:tcPr>
          <w:p w:rsidR="00E02090" w:rsidRDefault="00C10007">
            <w:pPr>
              <w:pStyle w:val="Other1"/>
              <w:spacing w:line="240" w:lineRule="auto"/>
              <w:ind w:firstLineChars="0" w:firstLine="0"/>
              <w:rPr>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9.2</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未发现标注虚假生产日期或批号的情况。</w:t>
            </w:r>
          </w:p>
        </w:tc>
        <w:tc>
          <w:tcPr>
            <w:tcW w:w="1395" w:type="dxa"/>
            <w:noWrap/>
            <w:vAlign w:val="center"/>
          </w:tcPr>
          <w:p w:rsidR="00E02090" w:rsidRDefault="00C10007">
            <w:pPr>
              <w:ind w:firstLineChars="0" w:firstLine="0"/>
              <w:rPr>
                <w:rFonts w:ascii="宋体" w:eastAsia="宋体" w:hAnsi="宋体" w:cs="宋体"/>
                <w:sz w:val="24"/>
                <w:lang w:val="zh-TW" w:bidi="zh-TW"/>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lang w:val="en-US" w:eastAsia="zh-CN"/>
              </w:rPr>
            </w:pPr>
          </w:p>
        </w:tc>
        <w:tc>
          <w:tcPr>
            <w:tcW w:w="1044" w:type="dxa"/>
            <w:noWrap/>
            <w:vAlign w:val="center"/>
          </w:tcPr>
          <w:p w:rsidR="00E02090" w:rsidRDefault="00C10007">
            <w:pPr>
              <w:pStyle w:val="Other1"/>
              <w:spacing w:line="240" w:lineRule="auto"/>
              <w:ind w:firstLineChars="0" w:firstLine="0"/>
              <w:rPr>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9.3</w:t>
            </w:r>
          </w:p>
        </w:tc>
        <w:tc>
          <w:tcPr>
            <w:tcW w:w="5691" w:type="dxa"/>
            <w:noWrap/>
            <w:vAlign w:val="center"/>
          </w:tcPr>
          <w:p w:rsidR="00E02090" w:rsidRDefault="00C10007" w:rsidP="003E53F4">
            <w:pPr>
              <w:pStyle w:val="Other1"/>
              <w:spacing w:line="240" w:lineRule="auto"/>
              <w:ind w:firstLine="480"/>
              <w:jc w:val="center"/>
              <w:rPr>
                <w:color w:val="000000"/>
                <w:sz w:val="24"/>
                <w:szCs w:val="24"/>
                <w:lang w:eastAsia="zh-CN"/>
              </w:rPr>
            </w:pPr>
            <w:r>
              <w:rPr>
                <w:rFonts w:hint="eastAsia"/>
                <w:color w:val="000000"/>
                <w:sz w:val="24"/>
                <w:szCs w:val="24"/>
                <w:lang w:eastAsia="zh-CN"/>
              </w:rPr>
              <w:t>未发现转基因食品、辐照食品未按规定标示。</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lang w:val="en-US" w:eastAsia="zh-CN"/>
              </w:rPr>
            </w:pPr>
          </w:p>
        </w:tc>
        <w:tc>
          <w:tcPr>
            <w:tcW w:w="1044" w:type="dxa"/>
            <w:noWrap/>
            <w:vAlign w:val="center"/>
          </w:tcPr>
          <w:p w:rsidR="00E02090" w:rsidRDefault="00C10007">
            <w:pPr>
              <w:pStyle w:val="Other1"/>
              <w:spacing w:line="240" w:lineRule="auto"/>
              <w:ind w:firstLineChars="0" w:firstLine="0"/>
              <w:rPr>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9.4</w:t>
            </w:r>
          </w:p>
        </w:tc>
        <w:tc>
          <w:tcPr>
            <w:tcW w:w="5691" w:type="dxa"/>
            <w:noWrap/>
            <w:vAlign w:val="center"/>
          </w:tcPr>
          <w:p w:rsidR="00E02090" w:rsidRDefault="00C10007" w:rsidP="003E53F4">
            <w:pPr>
              <w:pStyle w:val="Other1"/>
              <w:spacing w:line="240" w:lineRule="auto"/>
              <w:ind w:firstLine="480"/>
              <w:jc w:val="center"/>
              <w:rPr>
                <w:color w:val="000000"/>
                <w:sz w:val="24"/>
                <w:szCs w:val="24"/>
                <w:lang w:eastAsia="zh-CN"/>
              </w:rPr>
            </w:pPr>
            <w:r>
              <w:rPr>
                <w:rFonts w:hint="eastAsia"/>
                <w:color w:val="000000"/>
                <w:sz w:val="24"/>
                <w:szCs w:val="24"/>
                <w:lang w:eastAsia="zh-CN"/>
              </w:rPr>
              <w:t>食品添加剂标签载明“食品添加剂”字样，并标明贮存条件、生产者名称和地址、食品添加剂的使用范围、用量和使用方法。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u w:val="single"/>
                <w:lang w:val="en-US" w:eastAsia="zh-CN"/>
              </w:rPr>
            </w:pPr>
          </w:p>
        </w:tc>
        <w:tc>
          <w:tcPr>
            <w:tcW w:w="1044" w:type="dxa"/>
            <w:noWrap/>
            <w:vAlign w:val="center"/>
          </w:tcPr>
          <w:p w:rsidR="00E02090" w:rsidRDefault="00C10007">
            <w:pPr>
              <w:pStyle w:val="Other1"/>
              <w:spacing w:line="240" w:lineRule="auto"/>
              <w:ind w:firstLineChars="0" w:firstLine="0"/>
              <w:rPr>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w:t>
            </w:r>
            <w:r>
              <w:rPr>
                <w:rFonts w:hint="eastAsia"/>
                <w:color w:val="000000"/>
                <w:sz w:val="24"/>
                <w:szCs w:val="24"/>
                <w:lang w:val="en-US" w:eastAsia="zh-CN"/>
              </w:rPr>
              <w:t>5</w:t>
            </w:r>
          </w:p>
        </w:tc>
        <w:tc>
          <w:tcPr>
            <w:tcW w:w="5691" w:type="dxa"/>
            <w:noWrap/>
            <w:vAlign w:val="center"/>
          </w:tcPr>
          <w:p w:rsidR="00E02090" w:rsidRDefault="00C10007" w:rsidP="003E53F4">
            <w:pPr>
              <w:pStyle w:val="Other1"/>
              <w:spacing w:line="240" w:lineRule="auto"/>
              <w:ind w:firstLine="480"/>
              <w:jc w:val="center"/>
              <w:rPr>
                <w:color w:val="000000"/>
                <w:sz w:val="24"/>
                <w:szCs w:val="24"/>
                <w:lang w:eastAsia="zh-CN"/>
              </w:rPr>
            </w:pPr>
            <w:r>
              <w:rPr>
                <w:rFonts w:hint="eastAsia"/>
                <w:color w:val="000000"/>
                <w:sz w:val="24"/>
                <w:szCs w:val="24"/>
                <w:lang w:eastAsia="zh-CN"/>
              </w:rPr>
              <w:t>未发现食品、食品添加剂的标签、说明书涉及疾病预防、治疗功能，未发现保健食品之外的食品标签、说明书涉及保健功能。</w:t>
            </w:r>
          </w:p>
        </w:tc>
        <w:tc>
          <w:tcPr>
            <w:tcW w:w="1395" w:type="dxa"/>
            <w:noWrap/>
            <w:vAlign w:val="center"/>
          </w:tcPr>
          <w:p w:rsidR="00E02090" w:rsidRDefault="00C10007">
            <w:pPr>
              <w:ind w:firstLineChars="0" w:firstLine="0"/>
              <w:rPr>
                <w:rFonts w:ascii="宋体" w:eastAsia="宋体" w:hAnsi="宋体" w:cs="宋体"/>
                <w:sz w:val="24"/>
                <w:lang w:val="zh-TW" w:bidi="zh-TW"/>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u w:val="single"/>
                <w:lang w:val="en-US"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9</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bidi="en-US"/>
              </w:rPr>
            </w:pPr>
            <w:r>
              <w:rPr>
                <w:rFonts w:hint="eastAsia"/>
                <w:color w:val="auto"/>
                <w:sz w:val="24"/>
                <w:szCs w:val="24"/>
                <w:lang w:eastAsia="zh-CN"/>
              </w:rPr>
              <w:t>特殊食品标签、说明书内容与注册或备案的内容要求一致，符合相关法律法规要求。</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10</w:t>
            </w:r>
          </w:p>
        </w:tc>
        <w:tc>
          <w:tcPr>
            <w:tcW w:w="1395" w:type="dxa"/>
            <w:vMerge w:val="restart"/>
            <w:noWrap/>
            <w:vAlign w:val="center"/>
          </w:tcPr>
          <w:p w:rsidR="00E02090" w:rsidRDefault="00C10007" w:rsidP="003E53F4">
            <w:pPr>
              <w:pStyle w:val="Tablecaption1"/>
              <w:ind w:firstLine="480"/>
              <w:jc w:val="center"/>
              <w:rPr>
                <w:color w:val="auto"/>
                <w:sz w:val="24"/>
                <w:szCs w:val="24"/>
              </w:rPr>
            </w:pPr>
            <w:r>
              <w:rPr>
                <w:rFonts w:hint="eastAsia"/>
                <w:color w:val="auto"/>
                <w:sz w:val="24"/>
                <w:szCs w:val="24"/>
                <w:lang w:val="en-US" w:eastAsia="zh-CN"/>
              </w:rPr>
              <w:t>食品安全自查</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10.1</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建立食品安全自查制度，并定期对食品安全状况进行检查评价。</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677"/>
        </w:trPr>
        <w:tc>
          <w:tcPr>
            <w:tcW w:w="1101" w:type="dxa"/>
            <w:vMerge/>
            <w:noWrap/>
            <w:vAlign w:val="center"/>
          </w:tcPr>
          <w:p w:rsidR="00E02090" w:rsidRDefault="00E02090" w:rsidP="003E53F4">
            <w:pPr>
              <w:pStyle w:val="Tablecaption1"/>
              <w:ind w:firstLine="480"/>
              <w:jc w:val="center"/>
              <w:rPr>
                <w:color w:val="auto"/>
                <w:sz w:val="24"/>
                <w:szCs w:val="24"/>
                <w:lang w:val="en-US" w:eastAsia="zh-CN"/>
              </w:rPr>
            </w:pPr>
          </w:p>
        </w:tc>
        <w:tc>
          <w:tcPr>
            <w:tcW w:w="1395" w:type="dxa"/>
            <w:vMerge/>
            <w:noWrap/>
            <w:vAlign w:val="center"/>
          </w:tcPr>
          <w:p w:rsidR="00E02090" w:rsidRDefault="00E02090" w:rsidP="003E53F4">
            <w:pPr>
              <w:pStyle w:val="Tablecaption1"/>
              <w:ind w:firstLine="480"/>
              <w:jc w:val="center"/>
              <w:rPr>
                <w:color w:val="auto"/>
                <w:sz w:val="24"/>
                <w:szCs w:val="24"/>
                <w:u w:val="single"/>
                <w:lang w:val="en-US"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*10.2</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对自查发现食品安全问题，立即采取整改、停止生产等措施，并按规定向所在地市场监督管理部门报告。</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p w:rsidR="00E02090" w:rsidRDefault="00E02090" w:rsidP="003E53F4">
            <w:pPr>
              <w:pStyle w:val="Tablecaption1"/>
              <w:ind w:firstLine="480"/>
              <w:jc w:val="center"/>
              <w:rPr>
                <w:color w:val="auto"/>
                <w:sz w:val="24"/>
                <w:szCs w:val="24"/>
              </w:rPr>
            </w:pPr>
          </w:p>
        </w:tc>
      </w:tr>
      <w:tr w:rsidR="00E02090">
        <w:trPr>
          <w:trHeight w:val="998"/>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u w:val="single"/>
                <w:lang w:val="en-US"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eastAsia="zh-CN"/>
              </w:rPr>
              <w:t>*T.1</w:t>
            </w:r>
            <w:r>
              <w:rPr>
                <w:rFonts w:hint="eastAsia"/>
                <w:color w:val="auto"/>
                <w:sz w:val="24"/>
                <w:szCs w:val="24"/>
                <w:lang w:val="en-US" w:eastAsia="zh-CN"/>
              </w:rPr>
              <w:t>0</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bidi="en-US"/>
              </w:rPr>
            </w:pPr>
            <w:r>
              <w:rPr>
                <w:rFonts w:hint="eastAsia"/>
                <w:color w:val="000000"/>
                <w:sz w:val="24"/>
                <w:szCs w:val="24"/>
                <w:lang w:eastAsia="zh-CN"/>
              </w:rPr>
              <w:t>定期对生产质量管理体系的运行情况进行自查，保证其有效运行，并向所在地县级人民政府市场监督管理部门提交自查报告，自查发现问题整改率达100%。</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70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lastRenderedPageBreak/>
              <w:t>11</w:t>
            </w:r>
          </w:p>
        </w:tc>
        <w:tc>
          <w:tcPr>
            <w:tcW w:w="1395" w:type="dxa"/>
            <w:vMerge w:val="restart"/>
            <w:noWrap/>
            <w:vAlign w:val="center"/>
          </w:tcPr>
          <w:p w:rsidR="00E02090" w:rsidRDefault="00C10007" w:rsidP="003E53F4">
            <w:pPr>
              <w:pStyle w:val="Tablecaption1"/>
              <w:ind w:firstLine="480"/>
              <w:jc w:val="center"/>
              <w:rPr>
                <w:color w:val="auto"/>
                <w:sz w:val="24"/>
                <w:szCs w:val="24"/>
              </w:rPr>
            </w:pPr>
            <w:r>
              <w:rPr>
                <w:rFonts w:hint="eastAsia"/>
                <w:color w:val="auto"/>
                <w:sz w:val="24"/>
                <w:szCs w:val="24"/>
                <w:lang w:eastAsia="zh-CN"/>
              </w:rPr>
              <w:t>从业</w:t>
            </w:r>
            <w:r>
              <w:rPr>
                <w:rFonts w:hint="eastAsia"/>
                <w:color w:val="auto"/>
                <w:sz w:val="24"/>
                <w:szCs w:val="24"/>
              </w:rPr>
              <w:t>人员管理</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*11.1</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建立企业主要负责人全面负责食品安全工作制度，配备食品安全管理人员、食品安全专业技术人员。</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p w:rsidR="00E02090" w:rsidRDefault="00E02090" w:rsidP="003E53F4">
            <w:pPr>
              <w:pStyle w:val="Tablecaption1"/>
              <w:ind w:firstLine="480"/>
              <w:jc w:val="center"/>
              <w:rPr>
                <w:color w:val="auto"/>
                <w:sz w:val="24"/>
                <w:szCs w:val="24"/>
              </w:rPr>
            </w:pPr>
          </w:p>
        </w:tc>
      </w:tr>
      <w:tr w:rsidR="00E02090">
        <w:trPr>
          <w:trHeight w:val="707"/>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11.2</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有食品安全管理人员、食品安全专业技术人员培训和考核记录，未发现考核不合格人员上岗。</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452"/>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*11.3</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未发现聘用禁止从事</w:t>
            </w:r>
            <w:r>
              <w:rPr>
                <w:rFonts w:hint="eastAsia"/>
                <w:sz w:val="24"/>
                <w:szCs w:val="24"/>
                <w:lang w:eastAsia="zh-CN"/>
              </w:rPr>
              <w:t>食品</w:t>
            </w:r>
            <w:r>
              <w:rPr>
                <w:rFonts w:hint="eastAsia"/>
                <w:color w:val="auto"/>
                <w:sz w:val="24"/>
                <w:szCs w:val="24"/>
                <w:lang w:eastAsia="zh-CN"/>
              </w:rPr>
              <w:t>安全管理的人员。</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tc>
      </w:tr>
      <w:tr w:rsidR="00E02090">
        <w:trPr>
          <w:trHeight w:val="968"/>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11.4</w:t>
            </w:r>
          </w:p>
        </w:tc>
        <w:tc>
          <w:tcPr>
            <w:tcW w:w="5691" w:type="dxa"/>
            <w:noWrap/>
            <w:vAlign w:val="center"/>
          </w:tcPr>
          <w:p w:rsidR="00E02090" w:rsidRDefault="00C10007" w:rsidP="003E53F4">
            <w:pPr>
              <w:pStyle w:val="Other1"/>
              <w:spacing w:line="240" w:lineRule="auto"/>
              <w:ind w:firstLine="480"/>
              <w:jc w:val="center"/>
              <w:rPr>
                <w:color w:val="auto"/>
                <w:sz w:val="24"/>
                <w:szCs w:val="24"/>
                <w:lang w:val="en-US" w:eastAsia="zh-CN"/>
              </w:rPr>
            </w:pPr>
            <w:r>
              <w:rPr>
                <w:rFonts w:hint="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983"/>
        </w:trPr>
        <w:tc>
          <w:tcPr>
            <w:tcW w:w="1101" w:type="dxa"/>
            <w:vMerge/>
            <w:noWrap/>
            <w:vAlign w:val="center"/>
          </w:tcPr>
          <w:p w:rsidR="00E02090" w:rsidRDefault="00E02090" w:rsidP="003E53F4">
            <w:pPr>
              <w:pStyle w:val="Tablecaption1"/>
              <w:ind w:firstLine="480"/>
              <w:jc w:val="center"/>
              <w:rPr>
                <w:color w:val="FF0000"/>
                <w:sz w:val="24"/>
                <w:szCs w:val="24"/>
              </w:rPr>
            </w:pPr>
          </w:p>
        </w:tc>
        <w:tc>
          <w:tcPr>
            <w:tcW w:w="1395" w:type="dxa"/>
            <w:vMerge/>
            <w:noWrap/>
            <w:vAlign w:val="center"/>
          </w:tcPr>
          <w:p w:rsidR="00E02090" w:rsidRDefault="00E02090" w:rsidP="003E53F4">
            <w:pPr>
              <w:pStyle w:val="Tablecaption1"/>
              <w:ind w:firstLine="480"/>
              <w:jc w:val="center"/>
              <w:rPr>
                <w:color w:val="FF0000"/>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*11.5</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建立并执行从业人员健康管理制度，</w:t>
            </w:r>
            <w:r>
              <w:rPr>
                <w:rFonts w:hint="eastAsia"/>
                <w:color w:val="000000"/>
                <w:sz w:val="24"/>
                <w:szCs w:val="24"/>
                <w:lang w:val="en-US" w:eastAsia="zh-CN"/>
              </w:rPr>
              <w:t>从事接触直接入口食品工作的</w:t>
            </w:r>
            <w:r>
              <w:rPr>
                <w:rFonts w:hint="eastAsia"/>
                <w:color w:val="000000"/>
                <w:sz w:val="24"/>
                <w:szCs w:val="24"/>
                <w:lang w:eastAsia="zh-CN"/>
              </w:rPr>
              <w:t>人员具备有效健康证明，符合相关规定。</w:t>
            </w:r>
          </w:p>
        </w:tc>
        <w:tc>
          <w:tcPr>
            <w:tcW w:w="1395" w:type="dxa"/>
            <w:noWrap/>
            <w:vAlign w:val="center"/>
          </w:tcPr>
          <w:p w:rsidR="00E02090" w:rsidRDefault="00C10007">
            <w:pPr>
              <w:ind w:firstLineChars="0" w:firstLine="0"/>
              <w:rPr>
                <w:rFonts w:ascii="宋体" w:eastAsia="宋体" w:hAnsi="宋体" w:cs="宋体"/>
                <w:color w:val="FF0000"/>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FF0000"/>
                <w:sz w:val="24"/>
                <w:szCs w:val="24"/>
              </w:rPr>
            </w:pPr>
          </w:p>
        </w:tc>
        <w:tc>
          <w:tcPr>
            <w:tcW w:w="1556" w:type="dxa"/>
            <w:noWrap/>
            <w:vAlign w:val="center"/>
          </w:tcPr>
          <w:p w:rsidR="00E02090" w:rsidRDefault="00E02090" w:rsidP="003E53F4">
            <w:pPr>
              <w:pStyle w:val="Tablecaption1"/>
              <w:ind w:firstLine="480"/>
              <w:jc w:val="center"/>
              <w:rPr>
                <w:color w:val="auto"/>
                <w:sz w:val="24"/>
                <w:szCs w:val="24"/>
                <w:lang w:val="en-US" w:eastAsia="zh-CN"/>
              </w:rPr>
            </w:pPr>
          </w:p>
          <w:p w:rsidR="00E02090" w:rsidRDefault="00E02090" w:rsidP="003E53F4">
            <w:pPr>
              <w:pStyle w:val="Tablecaption1"/>
              <w:ind w:firstLine="480"/>
              <w:jc w:val="center"/>
              <w:rPr>
                <w:color w:val="FF0000"/>
                <w:sz w:val="24"/>
                <w:szCs w:val="24"/>
              </w:rPr>
            </w:pPr>
          </w:p>
        </w:tc>
      </w:tr>
      <w:tr w:rsidR="00E02090">
        <w:trPr>
          <w:trHeight w:val="592"/>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11.6</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有从业人员食品安全知识培训制度，并有相关培训记录。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462"/>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12</w:t>
            </w:r>
          </w:p>
        </w:tc>
        <w:tc>
          <w:tcPr>
            <w:tcW w:w="1395" w:type="dxa"/>
            <w:vMerge w:val="restart"/>
            <w:noWrap/>
            <w:vAlign w:val="center"/>
          </w:tcPr>
          <w:p w:rsidR="00E02090" w:rsidRDefault="00C10007" w:rsidP="003E53F4">
            <w:pPr>
              <w:pStyle w:val="Other1"/>
              <w:spacing w:line="307" w:lineRule="exact"/>
              <w:ind w:firstLine="480"/>
              <w:jc w:val="center"/>
              <w:rPr>
                <w:color w:val="auto"/>
                <w:sz w:val="24"/>
                <w:szCs w:val="24"/>
              </w:rPr>
            </w:pPr>
            <w:r>
              <w:rPr>
                <w:rFonts w:hint="eastAsia"/>
                <w:color w:val="auto"/>
                <w:sz w:val="24"/>
                <w:szCs w:val="24"/>
                <w:lang w:val="en-US" w:eastAsia="zh-CN"/>
              </w:rPr>
              <w:t>信息记录和追溯</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12.1</w:t>
            </w:r>
          </w:p>
        </w:tc>
        <w:tc>
          <w:tcPr>
            <w:tcW w:w="5691" w:type="dxa"/>
            <w:noWrap/>
            <w:vAlign w:val="center"/>
          </w:tcPr>
          <w:p w:rsidR="00E02090" w:rsidRDefault="00C10007" w:rsidP="003E53F4">
            <w:pPr>
              <w:pStyle w:val="Other1"/>
              <w:spacing w:line="240" w:lineRule="auto"/>
              <w:ind w:firstLine="480"/>
              <w:jc w:val="center"/>
              <w:rPr>
                <w:color w:val="000000"/>
                <w:sz w:val="24"/>
                <w:szCs w:val="24"/>
                <w:lang w:eastAsia="zh-CN"/>
              </w:rPr>
            </w:pPr>
            <w:r>
              <w:rPr>
                <w:rFonts w:hint="eastAsia"/>
                <w:color w:val="000000"/>
                <w:sz w:val="24"/>
                <w:szCs w:val="24"/>
                <w:lang w:eastAsia="zh-CN"/>
              </w:rPr>
              <w:t>建立并实施食品安全追溯制度，并有相应记录。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553"/>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Other1"/>
              <w:spacing w:line="307" w:lineRule="exact"/>
              <w:ind w:firstLine="480"/>
              <w:jc w:val="center"/>
              <w:rPr>
                <w:color w:val="auto"/>
                <w:sz w:val="24"/>
                <w:szCs w:val="24"/>
                <w:u w:val="single"/>
                <w:lang w:val="en-US"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12.2</w:t>
            </w:r>
          </w:p>
        </w:tc>
        <w:tc>
          <w:tcPr>
            <w:tcW w:w="5691" w:type="dxa"/>
            <w:noWrap/>
            <w:vAlign w:val="center"/>
          </w:tcPr>
          <w:p w:rsidR="00E02090" w:rsidRDefault="00C10007" w:rsidP="003E53F4">
            <w:pPr>
              <w:pStyle w:val="Other1"/>
              <w:spacing w:line="240" w:lineRule="auto"/>
              <w:ind w:firstLine="436"/>
              <w:jc w:val="center"/>
              <w:rPr>
                <w:color w:val="000000"/>
                <w:sz w:val="24"/>
                <w:szCs w:val="24"/>
                <w:lang w:eastAsia="zh-CN"/>
              </w:rPr>
            </w:pPr>
            <w:r>
              <w:rPr>
                <w:rFonts w:hint="eastAsia"/>
                <w:color w:val="000000"/>
                <w:spacing w:val="-11"/>
                <w:sz w:val="24"/>
                <w:szCs w:val="24"/>
                <w:lang w:eastAsia="zh-CN"/>
              </w:rPr>
              <w:t>未发现食品安全追溯信息记录不真实、不准确等情况。</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672"/>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Other1"/>
              <w:spacing w:line="307" w:lineRule="exact"/>
              <w:ind w:firstLine="480"/>
              <w:jc w:val="center"/>
              <w:rPr>
                <w:color w:val="auto"/>
                <w:sz w:val="24"/>
                <w:szCs w:val="24"/>
                <w:u w:val="single"/>
                <w:lang w:val="en-US" w:eastAsia="zh-CN"/>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val="en-US" w:eastAsia="zh-CN"/>
              </w:rPr>
              <w:t>12.3</w:t>
            </w:r>
          </w:p>
        </w:tc>
        <w:tc>
          <w:tcPr>
            <w:tcW w:w="5691" w:type="dxa"/>
            <w:noWrap/>
            <w:vAlign w:val="center"/>
          </w:tcPr>
          <w:p w:rsidR="00E02090" w:rsidRDefault="00C10007" w:rsidP="003E53F4">
            <w:pPr>
              <w:pStyle w:val="Other1"/>
              <w:spacing w:line="240" w:lineRule="auto"/>
              <w:ind w:firstLine="480"/>
              <w:jc w:val="center"/>
              <w:rPr>
                <w:color w:val="000000"/>
                <w:sz w:val="24"/>
                <w:szCs w:val="24"/>
                <w:lang w:eastAsia="zh-CN"/>
              </w:rPr>
            </w:pPr>
            <w:r>
              <w:rPr>
                <w:rFonts w:hint="eastAsia"/>
                <w:color w:val="000000"/>
                <w:sz w:val="24"/>
                <w:szCs w:val="24"/>
                <w:lang w:eastAsia="zh-CN"/>
              </w:rPr>
              <w:t>建立信息化食品安全追溯体系的，电子记录信息与纸质记录信息保持一致。</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447"/>
        </w:trPr>
        <w:tc>
          <w:tcPr>
            <w:tcW w:w="1101" w:type="dxa"/>
            <w:vMerge w:val="restart"/>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13</w:t>
            </w:r>
          </w:p>
        </w:tc>
        <w:tc>
          <w:tcPr>
            <w:tcW w:w="1395" w:type="dxa"/>
            <w:vMerge w:val="restart"/>
            <w:noWrap/>
            <w:vAlign w:val="center"/>
          </w:tcPr>
          <w:p w:rsidR="00E02090" w:rsidRDefault="00C10007" w:rsidP="003E53F4">
            <w:pPr>
              <w:pStyle w:val="Tablecaption1"/>
              <w:ind w:firstLine="480"/>
              <w:jc w:val="center"/>
              <w:rPr>
                <w:color w:val="auto"/>
                <w:sz w:val="24"/>
                <w:szCs w:val="24"/>
              </w:rPr>
            </w:pPr>
            <w:r>
              <w:rPr>
                <w:rFonts w:hint="eastAsia"/>
                <w:color w:val="auto"/>
                <w:sz w:val="24"/>
                <w:szCs w:val="24"/>
              </w:rPr>
              <w:t>食品</w:t>
            </w:r>
            <w:r>
              <w:rPr>
                <w:rFonts w:hint="eastAsia"/>
                <w:color w:val="auto"/>
                <w:sz w:val="24"/>
                <w:szCs w:val="24"/>
              </w:rPr>
              <w:lastRenderedPageBreak/>
              <w:t>安全事故处置</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lastRenderedPageBreak/>
              <w:t>13.1</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有定期排查食品安全风险隐患的记录。</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672"/>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13.2</w:t>
            </w:r>
          </w:p>
        </w:tc>
        <w:tc>
          <w:tcPr>
            <w:tcW w:w="5691" w:type="dxa"/>
            <w:noWrap/>
            <w:vAlign w:val="center"/>
          </w:tcPr>
          <w:p w:rsidR="00E02090" w:rsidRDefault="00C10007" w:rsidP="003E53F4">
            <w:pPr>
              <w:pStyle w:val="Other1"/>
              <w:spacing w:line="240" w:lineRule="auto"/>
              <w:ind w:firstLine="480"/>
              <w:jc w:val="center"/>
              <w:rPr>
                <w:color w:val="000000"/>
                <w:sz w:val="24"/>
                <w:szCs w:val="24"/>
                <w:lang w:val="en-US" w:eastAsia="zh-CN"/>
              </w:rPr>
            </w:pPr>
            <w:r>
              <w:rPr>
                <w:rFonts w:hint="eastAsia"/>
                <w:color w:val="000000"/>
                <w:sz w:val="24"/>
                <w:szCs w:val="24"/>
                <w:lang w:eastAsia="zh-CN"/>
              </w:rPr>
              <w:t>有食品安全处置方案，并定期检查食品安全防范措施落实情况，及时消除食品安全隐患。</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1212"/>
        </w:trPr>
        <w:tc>
          <w:tcPr>
            <w:tcW w:w="1101" w:type="dxa"/>
            <w:vMerge/>
            <w:noWrap/>
            <w:vAlign w:val="center"/>
          </w:tcPr>
          <w:p w:rsidR="00E02090" w:rsidRDefault="00E02090" w:rsidP="003E53F4">
            <w:pPr>
              <w:pStyle w:val="Tablecaption1"/>
              <w:ind w:firstLine="480"/>
              <w:jc w:val="center"/>
              <w:rPr>
                <w:color w:val="auto"/>
                <w:sz w:val="24"/>
                <w:szCs w:val="24"/>
              </w:rPr>
            </w:pPr>
          </w:p>
        </w:tc>
        <w:tc>
          <w:tcPr>
            <w:tcW w:w="1395" w:type="dxa"/>
            <w:vMerge/>
            <w:noWrap/>
            <w:vAlign w:val="center"/>
          </w:tcPr>
          <w:p w:rsidR="00E02090" w:rsidRDefault="00E02090" w:rsidP="003E53F4">
            <w:pPr>
              <w:pStyle w:val="Tablecaption1"/>
              <w:ind w:firstLine="480"/>
              <w:jc w:val="center"/>
              <w:rPr>
                <w:color w:val="auto"/>
                <w:sz w:val="24"/>
                <w:szCs w:val="24"/>
              </w:rPr>
            </w:pPr>
          </w:p>
        </w:tc>
        <w:tc>
          <w:tcPr>
            <w:tcW w:w="1044" w:type="dxa"/>
            <w:noWrap/>
            <w:vAlign w:val="center"/>
          </w:tcPr>
          <w:p w:rsidR="00E02090" w:rsidRDefault="00C10007">
            <w:pPr>
              <w:pStyle w:val="Other1"/>
              <w:spacing w:line="240" w:lineRule="auto"/>
              <w:ind w:firstLineChars="0" w:firstLine="0"/>
              <w:rPr>
                <w:color w:val="auto"/>
                <w:sz w:val="24"/>
                <w:szCs w:val="24"/>
                <w:lang w:val="en-US" w:eastAsia="zh-CN"/>
              </w:rPr>
            </w:pPr>
            <w:r>
              <w:rPr>
                <w:rFonts w:hint="eastAsia"/>
                <w:color w:val="auto"/>
                <w:sz w:val="24"/>
                <w:szCs w:val="24"/>
                <w:lang w:eastAsia="zh-CN"/>
              </w:rPr>
              <w:t>*13.3</w:t>
            </w:r>
          </w:p>
        </w:tc>
        <w:tc>
          <w:tcPr>
            <w:tcW w:w="5691" w:type="dxa"/>
            <w:noWrap/>
            <w:vAlign w:val="center"/>
          </w:tcPr>
          <w:p w:rsidR="00E02090" w:rsidRDefault="00C10007" w:rsidP="003E53F4">
            <w:pPr>
              <w:pStyle w:val="Other1"/>
              <w:spacing w:line="240" w:lineRule="auto"/>
              <w:ind w:firstLine="436"/>
              <w:jc w:val="center"/>
              <w:rPr>
                <w:color w:val="000000"/>
                <w:sz w:val="24"/>
                <w:szCs w:val="24"/>
                <w:lang w:val="en-US" w:eastAsia="zh-CN"/>
              </w:rPr>
            </w:pPr>
            <w:r>
              <w:rPr>
                <w:rFonts w:hint="eastAsia"/>
                <w:color w:val="000000"/>
                <w:spacing w:val="-11"/>
                <w:sz w:val="24"/>
                <w:szCs w:val="24"/>
                <w:lang w:eastAsia="zh-CN"/>
              </w:rPr>
              <w:t>发生食品安全事故的，对导致或者可能导致食品安全事故的食品及原料、工具、设备、设施等，立即采取封存等控制措施，并向事故发生地市场监督管理部门报告。</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lang w:eastAsia="zh-CN"/>
              </w:rPr>
            </w:pPr>
          </w:p>
        </w:tc>
      </w:tr>
      <w:tr w:rsidR="00E02090">
        <w:trPr>
          <w:trHeight w:val="1200"/>
        </w:trPr>
        <w:tc>
          <w:tcPr>
            <w:tcW w:w="1101" w:type="dxa"/>
            <w:noWrap/>
            <w:vAlign w:val="center"/>
          </w:tcPr>
          <w:p w:rsidR="00E02090" w:rsidRDefault="00C10007" w:rsidP="003E53F4">
            <w:pPr>
              <w:pStyle w:val="Tablecaption1"/>
              <w:ind w:firstLine="480"/>
              <w:jc w:val="center"/>
              <w:rPr>
                <w:color w:val="auto"/>
                <w:sz w:val="24"/>
                <w:szCs w:val="24"/>
                <w:lang w:val="en-US" w:eastAsia="zh-CN"/>
              </w:rPr>
            </w:pPr>
            <w:r>
              <w:rPr>
                <w:rFonts w:hint="eastAsia"/>
                <w:color w:val="auto"/>
                <w:sz w:val="24"/>
                <w:szCs w:val="24"/>
                <w:lang w:val="en-US" w:eastAsia="zh-CN"/>
              </w:rPr>
              <w:t>14</w:t>
            </w:r>
          </w:p>
        </w:tc>
        <w:tc>
          <w:tcPr>
            <w:tcW w:w="1395" w:type="dxa"/>
            <w:noWrap/>
            <w:vAlign w:val="center"/>
          </w:tcPr>
          <w:p w:rsidR="00E02090" w:rsidRDefault="00C10007" w:rsidP="003E53F4">
            <w:pPr>
              <w:pStyle w:val="Tablecaption1"/>
              <w:ind w:firstLine="480"/>
              <w:jc w:val="center"/>
              <w:rPr>
                <w:color w:val="auto"/>
                <w:sz w:val="24"/>
                <w:szCs w:val="24"/>
              </w:rPr>
            </w:pPr>
            <w:r>
              <w:rPr>
                <w:rFonts w:hint="eastAsia"/>
                <w:color w:val="auto"/>
                <w:sz w:val="24"/>
                <w:szCs w:val="24"/>
                <w:lang w:val="en-US" w:eastAsia="zh-CN"/>
              </w:rPr>
              <w:t>前次监督检查发现问题整改情况</w:t>
            </w:r>
          </w:p>
        </w:tc>
        <w:tc>
          <w:tcPr>
            <w:tcW w:w="1044" w:type="dxa"/>
            <w:noWrap/>
            <w:vAlign w:val="center"/>
          </w:tcPr>
          <w:p w:rsidR="00E02090" w:rsidRDefault="00C10007">
            <w:pPr>
              <w:pStyle w:val="Other1"/>
              <w:spacing w:line="240" w:lineRule="auto"/>
              <w:ind w:firstLineChars="0" w:firstLine="0"/>
              <w:rPr>
                <w:color w:val="auto"/>
                <w:sz w:val="24"/>
                <w:szCs w:val="24"/>
                <w:lang w:val="en-US" w:eastAsia="zh-CN" w:bidi="en-US"/>
              </w:rPr>
            </w:pPr>
            <w:r>
              <w:rPr>
                <w:rFonts w:hint="eastAsia"/>
                <w:color w:val="auto"/>
                <w:sz w:val="24"/>
                <w:szCs w:val="24"/>
                <w:lang w:val="en-US" w:eastAsia="zh-CN" w:bidi="en-US"/>
              </w:rPr>
              <w:t>14.1</w:t>
            </w:r>
          </w:p>
        </w:tc>
        <w:tc>
          <w:tcPr>
            <w:tcW w:w="5691" w:type="dxa"/>
            <w:noWrap/>
            <w:vAlign w:val="center"/>
          </w:tcPr>
          <w:p w:rsidR="00E02090" w:rsidRDefault="00C10007" w:rsidP="003E53F4">
            <w:pPr>
              <w:pStyle w:val="Other1"/>
              <w:spacing w:line="240" w:lineRule="auto"/>
              <w:ind w:firstLine="480"/>
              <w:jc w:val="center"/>
              <w:rPr>
                <w:color w:val="auto"/>
                <w:sz w:val="24"/>
                <w:szCs w:val="24"/>
                <w:lang w:eastAsia="zh-CN"/>
              </w:rPr>
            </w:pPr>
            <w:r>
              <w:rPr>
                <w:rFonts w:hint="eastAsia"/>
                <w:color w:val="auto"/>
                <w:sz w:val="24"/>
                <w:szCs w:val="24"/>
                <w:lang w:eastAsia="zh-CN"/>
              </w:rPr>
              <w:t>对前次监督检查发现的问题完成整改。</w:t>
            </w:r>
          </w:p>
        </w:tc>
        <w:tc>
          <w:tcPr>
            <w:tcW w:w="1395" w:type="dxa"/>
            <w:noWrap/>
            <w:vAlign w:val="center"/>
          </w:tcPr>
          <w:p w:rsidR="00E02090" w:rsidRDefault="00C10007">
            <w:pPr>
              <w:ind w:firstLineChars="0" w:firstLine="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noWrap/>
            <w:vAlign w:val="center"/>
          </w:tcPr>
          <w:p w:rsidR="00E02090" w:rsidRDefault="00E02090" w:rsidP="003E53F4">
            <w:pPr>
              <w:pStyle w:val="Tablecaption1"/>
              <w:ind w:firstLine="480"/>
              <w:jc w:val="center"/>
              <w:rPr>
                <w:color w:val="auto"/>
                <w:sz w:val="24"/>
                <w:szCs w:val="24"/>
              </w:rPr>
            </w:pPr>
          </w:p>
        </w:tc>
        <w:tc>
          <w:tcPr>
            <w:tcW w:w="1556" w:type="dxa"/>
            <w:noWrap/>
            <w:vAlign w:val="center"/>
          </w:tcPr>
          <w:p w:rsidR="00E02090" w:rsidRDefault="00E02090" w:rsidP="003E53F4">
            <w:pPr>
              <w:pStyle w:val="Tablecaption1"/>
              <w:ind w:firstLine="480"/>
              <w:jc w:val="center"/>
              <w:rPr>
                <w:color w:val="auto"/>
                <w:sz w:val="24"/>
                <w:szCs w:val="24"/>
              </w:rPr>
            </w:pPr>
          </w:p>
        </w:tc>
      </w:tr>
      <w:tr w:rsidR="00E02090">
        <w:trPr>
          <w:trHeight w:val="397"/>
        </w:trPr>
        <w:tc>
          <w:tcPr>
            <w:tcW w:w="13902" w:type="dxa"/>
            <w:gridSpan w:val="7"/>
            <w:noWrap/>
            <w:vAlign w:val="center"/>
          </w:tcPr>
          <w:p w:rsidR="00E02090" w:rsidRDefault="00C10007" w:rsidP="005B3FDE">
            <w:pPr>
              <w:spacing w:beforeLines="50" w:afterLines="50" w:line="270" w:lineRule="exact"/>
              <w:ind w:firstLine="480"/>
              <w:jc w:val="center"/>
              <w:rPr>
                <w:rFonts w:ascii="宋体" w:eastAsia="宋体" w:hAnsi="宋体" w:cs="宋体"/>
                <w:bCs/>
                <w:sz w:val="24"/>
              </w:rPr>
            </w:pPr>
            <w:r>
              <w:rPr>
                <w:rFonts w:ascii="宋体" w:eastAsia="宋体" w:hAnsi="宋体" w:cs="宋体" w:hint="eastAsia"/>
                <w:bCs/>
                <w:sz w:val="24"/>
              </w:rPr>
              <w:t>其他需要记录的问题：</w:t>
            </w:r>
          </w:p>
          <w:p w:rsidR="00E02090" w:rsidRDefault="00E02090" w:rsidP="005B3FDE">
            <w:pPr>
              <w:spacing w:beforeLines="50" w:afterLines="50" w:line="270" w:lineRule="exact"/>
              <w:ind w:firstLine="480"/>
              <w:jc w:val="center"/>
              <w:rPr>
                <w:rFonts w:ascii="宋体" w:eastAsia="宋体" w:hAnsi="宋体" w:cs="宋体"/>
                <w:bCs/>
                <w:sz w:val="24"/>
              </w:rPr>
            </w:pPr>
          </w:p>
          <w:p w:rsidR="00E02090" w:rsidRDefault="00E02090" w:rsidP="005B3FDE">
            <w:pPr>
              <w:spacing w:beforeLines="50" w:afterLines="50" w:line="270" w:lineRule="exact"/>
              <w:ind w:firstLine="480"/>
              <w:jc w:val="center"/>
              <w:rPr>
                <w:rFonts w:ascii="宋体" w:eastAsia="宋体" w:hAnsi="宋体" w:cs="宋体"/>
                <w:bCs/>
                <w:sz w:val="24"/>
              </w:rPr>
            </w:pPr>
          </w:p>
          <w:p w:rsidR="00E02090" w:rsidRDefault="00E02090" w:rsidP="005B3FDE">
            <w:pPr>
              <w:spacing w:beforeLines="50" w:afterLines="50" w:line="270" w:lineRule="exact"/>
              <w:ind w:firstLine="480"/>
              <w:jc w:val="center"/>
              <w:rPr>
                <w:rFonts w:ascii="宋体" w:eastAsia="宋体" w:hAnsi="宋体" w:cs="宋体"/>
                <w:bCs/>
                <w:sz w:val="24"/>
              </w:rPr>
            </w:pPr>
          </w:p>
          <w:p w:rsidR="00E02090" w:rsidRDefault="00E02090" w:rsidP="005B3FDE">
            <w:pPr>
              <w:spacing w:beforeLines="50" w:afterLines="50" w:line="270" w:lineRule="exact"/>
              <w:ind w:firstLine="480"/>
              <w:jc w:val="center"/>
              <w:rPr>
                <w:rFonts w:ascii="宋体" w:eastAsia="宋体" w:hAnsi="宋体" w:cs="宋体"/>
                <w:bCs/>
                <w:sz w:val="24"/>
              </w:rPr>
            </w:pPr>
          </w:p>
        </w:tc>
      </w:tr>
    </w:tbl>
    <w:p w:rsidR="00E02090" w:rsidRDefault="00E02090" w:rsidP="003E53F4">
      <w:pPr>
        <w:spacing w:line="1" w:lineRule="exact"/>
        <w:ind w:firstLine="640"/>
      </w:pPr>
    </w:p>
    <w:p w:rsidR="00E02090" w:rsidRDefault="00E02090" w:rsidP="003E53F4">
      <w:pPr>
        <w:spacing w:line="1" w:lineRule="exact"/>
        <w:ind w:firstLine="480"/>
        <w:rPr>
          <w:rFonts w:ascii="宋体" w:eastAsia="宋体" w:hAnsi="宋体" w:cs="宋体"/>
          <w:sz w:val="24"/>
        </w:rPr>
      </w:pPr>
    </w:p>
    <w:p w:rsidR="00E02090" w:rsidRDefault="00C10007">
      <w:pPr>
        <w:pStyle w:val="HTML"/>
        <w:widowControl/>
        <w:ind w:left="720" w:hangingChars="300" w:hanging="720"/>
        <w:rPr>
          <w:rFonts w:ascii="方正小标宋简体" w:eastAsia="方正小标宋简体" w:hAnsi="方正小标宋简体" w:cs="方正小标宋简体" w:hint="default"/>
          <w:sz w:val="44"/>
          <w:szCs w:val="44"/>
        </w:rPr>
        <w:sectPr w:rsidR="00E02090">
          <w:pgSz w:w="16838" w:h="11906" w:orient="landscape"/>
          <w:pgMar w:top="850" w:right="1440" w:bottom="850" w:left="1440" w:header="850" w:footer="992" w:gutter="0"/>
          <w:cols w:space="0"/>
          <w:docGrid w:type="lines" w:linePitch="463"/>
        </w:sectPr>
      </w:pPr>
      <w:r>
        <w:rPr>
          <w:rFonts w:cs="宋体"/>
          <w:lang w:bidi="zh-TW"/>
        </w:rPr>
        <w:t>说明：</w:t>
      </w:r>
      <w:r>
        <w:rPr>
          <w:rFonts w:cs="宋体"/>
          <w:spacing w:val="-11"/>
          <w:lang w:bidi="zh-TW"/>
        </w:rPr>
        <w:t>1.</w:t>
      </w:r>
      <w:r>
        <w:rPr>
          <w:rFonts w:cs="宋体"/>
          <w:spacing w:val="-11"/>
          <w:lang w:bidi="zh-TW"/>
        </w:rPr>
        <w:t>如果检查项目存在合理缺项，该项无需勾选“是”与“否”，并在备注中说明，不计入否项数。如：第</w:t>
      </w:r>
      <w:r>
        <w:rPr>
          <w:rFonts w:cs="宋体"/>
          <w:spacing w:val="-11"/>
          <w:lang w:bidi="zh-TW"/>
        </w:rPr>
        <w:t>5</w:t>
      </w:r>
      <w:r>
        <w:rPr>
          <w:rFonts w:cs="宋体"/>
          <w:spacing w:val="-11"/>
          <w:lang w:bidi="zh-TW"/>
        </w:rPr>
        <w:t>项“委托生产”检查项目仅对作为受托方的食品生产者监督检查时适用；第</w:t>
      </w:r>
      <w:r>
        <w:rPr>
          <w:rFonts w:cs="宋体"/>
          <w:spacing w:val="-11"/>
          <w:lang w:bidi="zh-TW"/>
        </w:rPr>
        <w:t>4.14</w:t>
      </w:r>
      <w:r>
        <w:rPr>
          <w:rFonts w:cs="宋体"/>
          <w:spacing w:val="-11"/>
          <w:lang w:bidi="zh-TW"/>
        </w:rPr>
        <w:t>、</w:t>
      </w:r>
      <w:r>
        <w:rPr>
          <w:rFonts w:cs="宋体"/>
          <w:spacing w:val="-11"/>
          <w:lang w:bidi="zh-TW"/>
        </w:rPr>
        <w:t>9.4</w:t>
      </w:r>
      <w:r>
        <w:rPr>
          <w:rFonts w:cs="宋体"/>
          <w:spacing w:val="-11"/>
          <w:lang w:bidi="zh-TW"/>
        </w:rPr>
        <w:t>项仅对食品添加剂生产者监督检查时适用。</w:t>
      </w:r>
      <w:r>
        <w:rPr>
          <w:rFonts w:cs="宋体"/>
          <w:spacing w:val="-11"/>
          <w:lang w:bidi="zh-TW"/>
        </w:rPr>
        <w:br/>
        <w:t xml:space="preserve"> 2.</w:t>
      </w:r>
      <w:r>
        <w:rPr>
          <w:rFonts w:cs="宋体"/>
          <w:spacing w:val="-11"/>
          <w:lang w:bidi="zh-TW"/>
        </w:rPr>
        <w:t>食品通用检查项目适用于食品（含特殊食品）、食品添加剂生产者的监督检查；特殊食品专用检查项目（</w:t>
      </w:r>
      <w:r>
        <w:rPr>
          <w:rFonts w:cs="宋体"/>
          <w:spacing w:val="-11"/>
          <w:lang w:bidi="zh-TW"/>
        </w:rPr>
        <w:t>T</w:t>
      </w:r>
      <w:r>
        <w:rPr>
          <w:rFonts w:cs="宋体"/>
          <w:spacing w:val="-11"/>
          <w:lang w:bidi="zh-TW"/>
        </w:rPr>
        <w:t>）仅适用于特殊食品生产者的监督检查。</w:t>
      </w:r>
      <w:r>
        <w:rPr>
          <w:rFonts w:cs="宋体"/>
          <w:spacing w:val="-11"/>
          <w:lang w:bidi="zh-TW"/>
        </w:rPr>
        <w:br/>
        <w:t xml:space="preserve"> 3.</w:t>
      </w:r>
      <w:r>
        <w:rPr>
          <w:rFonts w:cs="宋体"/>
          <w:spacing w:val="-11"/>
          <w:lang w:bidi="zh-TW"/>
        </w:rPr>
        <w:t>企业获得多个食品许可类别的，应当在“发现问题食品类别”一栏中准确描述发现问题所属的食品类别。</w:t>
      </w:r>
    </w:p>
    <w:p w:rsidR="00E02090" w:rsidRDefault="00C10007" w:rsidP="003E53F4">
      <w:pPr>
        <w:adjustRightInd w:val="0"/>
        <w:snapToGrid w:val="0"/>
        <w:spacing w:line="520" w:lineRule="exact"/>
        <w:ind w:firstLine="880"/>
        <w:jc w:val="center"/>
        <w:rPr>
          <w:rFonts w:ascii="方正小标宋简体" w:eastAsia="方正小标宋简体"/>
          <w:sz w:val="44"/>
          <w:szCs w:val="44"/>
        </w:rPr>
      </w:pPr>
      <w:r>
        <w:rPr>
          <w:rFonts w:ascii="方正小标宋简体" w:eastAsia="方正小标宋简体" w:hint="eastAsia"/>
          <w:sz w:val="44"/>
          <w:szCs w:val="44"/>
        </w:rPr>
        <w:lastRenderedPageBreak/>
        <w:t>食品生产监督检查结果记录表</w:t>
      </w:r>
    </w:p>
    <w:p w:rsidR="00E02090" w:rsidRDefault="00C10007" w:rsidP="005B3FDE">
      <w:pPr>
        <w:spacing w:beforeLines="50"/>
        <w:ind w:firstLine="480"/>
        <w:jc w:val="center"/>
        <w:rPr>
          <w:rFonts w:ascii="宋体" w:hAnsi="宋体"/>
          <w:sz w:val="24"/>
        </w:rPr>
      </w:pPr>
      <w:r>
        <w:rPr>
          <w:rFonts w:ascii="宋体" w:hAnsi="宋体" w:hint="eastAsia"/>
          <w:sz w:val="24"/>
        </w:rPr>
        <w:t xml:space="preserve">                                          </w:t>
      </w:r>
      <w:r>
        <w:rPr>
          <w:rFonts w:ascii="宋体" w:hAnsi="宋体" w:hint="eastAsia"/>
          <w:sz w:val="24"/>
        </w:rPr>
        <w:t>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2987"/>
        <w:gridCol w:w="169"/>
        <w:gridCol w:w="1200"/>
        <w:gridCol w:w="3634"/>
      </w:tblGrid>
      <w:tr w:rsidR="00E02090">
        <w:trPr>
          <w:cantSplit/>
          <w:trHeight w:val="520"/>
          <w:jc w:val="center"/>
        </w:trPr>
        <w:tc>
          <w:tcPr>
            <w:tcW w:w="1717" w:type="dxa"/>
            <w:noWrap/>
          </w:tcPr>
          <w:p w:rsidR="00E02090" w:rsidRDefault="00C10007" w:rsidP="003E53F4">
            <w:pPr>
              <w:adjustRightInd w:val="0"/>
              <w:snapToGrid w:val="0"/>
              <w:spacing w:line="420" w:lineRule="atLeast"/>
              <w:ind w:firstLine="480"/>
              <w:jc w:val="center"/>
              <w:rPr>
                <w:rFonts w:ascii="宋体" w:eastAsia="宋体" w:hAnsi="宋体" w:cs="宋体"/>
                <w:sz w:val="24"/>
              </w:rPr>
            </w:pPr>
            <w:r>
              <w:rPr>
                <w:rFonts w:ascii="宋体" w:eastAsia="宋体" w:hAnsi="宋体" w:cs="宋体" w:hint="eastAsia"/>
                <w:sz w:val="24"/>
              </w:rPr>
              <w:t>被检查单位名称</w:t>
            </w:r>
          </w:p>
        </w:tc>
        <w:tc>
          <w:tcPr>
            <w:tcW w:w="3128" w:type="dxa"/>
            <w:gridSpan w:val="2"/>
            <w:noWrap/>
          </w:tcPr>
          <w:p w:rsidR="00E02090" w:rsidRDefault="00E02090" w:rsidP="003E53F4">
            <w:pPr>
              <w:adjustRightInd w:val="0"/>
              <w:snapToGrid w:val="0"/>
              <w:spacing w:line="420" w:lineRule="atLeast"/>
              <w:ind w:firstLine="480"/>
              <w:jc w:val="center"/>
              <w:rPr>
                <w:rFonts w:ascii="宋体" w:eastAsia="宋体" w:hAnsi="宋体" w:cs="宋体"/>
                <w:sz w:val="24"/>
              </w:rPr>
            </w:pPr>
          </w:p>
        </w:tc>
        <w:tc>
          <w:tcPr>
            <w:tcW w:w="1189" w:type="dxa"/>
            <w:noWrap/>
          </w:tcPr>
          <w:p w:rsidR="00E02090" w:rsidRDefault="00C10007" w:rsidP="003E53F4">
            <w:pPr>
              <w:adjustRightInd w:val="0"/>
              <w:snapToGrid w:val="0"/>
              <w:spacing w:line="420" w:lineRule="atLeast"/>
              <w:ind w:firstLine="480"/>
              <w:jc w:val="center"/>
              <w:rPr>
                <w:rFonts w:ascii="宋体" w:eastAsia="宋体" w:hAnsi="宋体" w:cs="宋体"/>
                <w:sz w:val="24"/>
              </w:rPr>
            </w:pPr>
            <w:r>
              <w:rPr>
                <w:rFonts w:ascii="宋体" w:eastAsia="宋体" w:hAnsi="宋体" w:cs="宋体" w:hint="eastAsia"/>
                <w:sz w:val="24"/>
              </w:rPr>
              <w:t>地址</w:t>
            </w:r>
          </w:p>
        </w:tc>
        <w:tc>
          <w:tcPr>
            <w:tcW w:w="3605" w:type="dxa"/>
            <w:noWrap/>
          </w:tcPr>
          <w:p w:rsidR="00E02090" w:rsidRDefault="00E02090" w:rsidP="003E53F4">
            <w:pPr>
              <w:adjustRightInd w:val="0"/>
              <w:snapToGrid w:val="0"/>
              <w:spacing w:line="420" w:lineRule="atLeast"/>
              <w:ind w:firstLine="480"/>
              <w:jc w:val="left"/>
              <w:rPr>
                <w:rFonts w:ascii="宋体" w:eastAsia="宋体" w:hAnsi="宋体" w:cs="宋体"/>
                <w:sz w:val="24"/>
              </w:rPr>
            </w:pPr>
          </w:p>
        </w:tc>
      </w:tr>
      <w:tr w:rsidR="00E02090">
        <w:trPr>
          <w:cantSplit/>
          <w:trHeight w:val="90"/>
          <w:jc w:val="center"/>
        </w:trPr>
        <w:tc>
          <w:tcPr>
            <w:tcW w:w="1717" w:type="dxa"/>
            <w:noWrap/>
            <w:vAlign w:val="center"/>
          </w:tcPr>
          <w:p w:rsidR="00E02090" w:rsidRDefault="00C10007" w:rsidP="003E53F4">
            <w:pPr>
              <w:adjustRightInd w:val="0"/>
              <w:snapToGrid w:val="0"/>
              <w:ind w:firstLine="480"/>
              <w:jc w:val="center"/>
              <w:rPr>
                <w:rFonts w:ascii="宋体" w:eastAsia="宋体" w:hAnsi="宋体" w:cs="宋体"/>
                <w:sz w:val="24"/>
              </w:rPr>
            </w:pPr>
            <w:r>
              <w:rPr>
                <w:rFonts w:ascii="宋体" w:eastAsia="宋体" w:hAnsi="宋体" w:cs="宋体" w:hint="eastAsia"/>
                <w:sz w:val="24"/>
              </w:rPr>
              <w:t>联系人</w:t>
            </w:r>
          </w:p>
        </w:tc>
        <w:tc>
          <w:tcPr>
            <w:tcW w:w="3128" w:type="dxa"/>
            <w:gridSpan w:val="2"/>
            <w:noWrap/>
            <w:vAlign w:val="center"/>
          </w:tcPr>
          <w:p w:rsidR="00E02090" w:rsidRDefault="00E02090" w:rsidP="003E53F4">
            <w:pPr>
              <w:adjustRightInd w:val="0"/>
              <w:snapToGrid w:val="0"/>
              <w:ind w:firstLine="480"/>
              <w:jc w:val="center"/>
              <w:rPr>
                <w:rFonts w:ascii="宋体" w:eastAsia="宋体" w:hAnsi="宋体" w:cs="宋体"/>
                <w:sz w:val="24"/>
              </w:rPr>
            </w:pPr>
          </w:p>
        </w:tc>
        <w:tc>
          <w:tcPr>
            <w:tcW w:w="1189" w:type="dxa"/>
            <w:noWrap/>
            <w:vAlign w:val="center"/>
          </w:tcPr>
          <w:p w:rsidR="00E02090" w:rsidRDefault="00C10007" w:rsidP="003E53F4">
            <w:pPr>
              <w:adjustRightInd w:val="0"/>
              <w:snapToGrid w:val="0"/>
              <w:ind w:firstLine="480"/>
              <w:jc w:val="center"/>
              <w:rPr>
                <w:rFonts w:ascii="宋体" w:eastAsia="宋体" w:hAnsi="宋体" w:cs="宋体"/>
                <w:sz w:val="24"/>
              </w:rPr>
            </w:pPr>
            <w:r>
              <w:rPr>
                <w:rFonts w:ascii="宋体" w:eastAsia="宋体" w:hAnsi="宋体" w:cs="宋体" w:hint="eastAsia"/>
                <w:sz w:val="24"/>
              </w:rPr>
              <w:t>联系方式</w:t>
            </w:r>
          </w:p>
        </w:tc>
        <w:tc>
          <w:tcPr>
            <w:tcW w:w="3605" w:type="dxa"/>
            <w:noWrap/>
            <w:vAlign w:val="center"/>
          </w:tcPr>
          <w:p w:rsidR="00E02090" w:rsidRDefault="00E02090" w:rsidP="003E53F4">
            <w:pPr>
              <w:adjustRightInd w:val="0"/>
              <w:snapToGrid w:val="0"/>
              <w:spacing w:line="420" w:lineRule="atLeast"/>
              <w:ind w:firstLine="480"/>
              <w:jc w:val="center"/>
              <w:rPr>
                <w:rFonts w:ascii="宋体" w:eastAsia="宋体" w:hAnsi="宋体" w:cs="宋体"/>
                <w:sz w:val="24"/>
              </w:rPr>
            </w:pPr>
          </w:p>
        </w:tc>
      </w:tr>
      <w:tr w:rsidR="00E02090">
        <w:trPr>
          <w:cantSplit/>
          <w:trHeight w:val="510"/>
          <w:jc w:val="center"/>
        </w:trPr>
        <w:tc>
          <w:tcPr>
            <w:tcW w:w="1717" w:type="dxa"/>
            <w:noWrap/>
            <w:vAlign w:val="center"/>
          </w:tcPr>
          <w:p w:rsidR="00E02090" w:rsidRDefault="00C10007" w:rsidP="003E53F4">
            <w:pPr>
              <w:adjustRightInd w:val="0"/>
              <w:snapToGrid w:val="0"/>
              <w:ind w:firstLine="480"/>
              <w:jc w:val="center"/>
              <w:rPr>
                <w:rFonts w:ascii="宋体" w:eastAsia="宋体" w:hAnsi="宋体" w:cs="宋体"/>
                <w:sz w:val="24"/>
              </w:rPr>
            </w:pPr>
            <w:r>
              <w:rPr>
                <w:rFonts w:ascii="宋体" w:eastAsia="宋体" w:hAnsi="宋体" w:cs="宋体" w:hint="eastAsia"/>
                <w:sz w:val="24"/>
              </w:rPr>
              <w:t>许可证编号</w:t>
            </w:r>
          </w:p>
          <w:p w:rsidR="00E02090" w:rsidRDefault="00C10007" w:rsidP="003E53F4">
            <w:pPr>
              <w:adjustRightInd w:val="0"/>
              <w:snapToGrid w:val="0"/>
              <w:ind w:firstLine="480"/>
              <w:jc w:val="center"/>
              <w:rPr>
                <w:rFonts w:ascii="宋体" w:eastAsia="宋体" w:hAnsi="宋体" w:cs="宋体"/>
                <w:sz w:val="24"/>
              </w:rPr>
            </w:pPr>
            <w:r>
              <w:rPr>
                <w:rFonts w:ascii="宋体" w:eastAsia="宋体" w:hAnsi="宋体" w:cs="宋体" w:hint="eastAsia"/>
                <w:sz w:val="24"/>
              </w:rPr>
              <w:t>或备案编号</w:t>
            </w:r>
          </w:p>
        </w:tc>
        <w:tc>
          <w:tcPr>
            <w:tcW w:w="3128" w:type="dxa"/>
            <w:gridSpan w:val="2"/>
            <w:noWrap/>
            <w:vAlign w:val="center"/>
          </w:tcPr>
          <w:p w:rsidR="00E02090" w:rsidRDefault="00E02090" w:rsidP="003E53F4">
            <w:pPr>
              <w:adjustRightInd w:val="0"/>
              <w:snapToGrid w:val="0"/>
              <w:ind w:firstLine="480"/>
              <w:jc w:val="center"/>
              <w:rPr>
                <w:rFonts w:ascii="宋体" w:eastAsia="宋体" w:hAnsi="宋体" w:cs="宋体"/>
                <w:sz w:val="24"/>
              </w:rPr>
            </w:pPr>
          </w:p>
        </w:tc>
        <w:tc>
          <w:tcPr>
            <w:tcW w:w="1189" w:type="dxa"/>
            <w:noWrap/>
            <w:vAlign w:val="center"/>
          </w:tcPr>
          <w:p w:rsidR="00E02090" w:rsidRDefault="00C10007" w:rsidP="003E53F4">
            <w:pPr>
              <w:adjustRightInd w:val="0"/>
              <w:snapToGrid w:val="0"/>
              <w:ind w:firstLine="480"/>
              <w:jc w:val="center"/>
              <w:rPr>
                <w:rFonts w:ascii="宋体" w:eastAsia="宋体" w:hAnsi="宋体" w:cs="宋体"/>
                <w:sz w:val="24"/>
              </w:rPr>
            </w:pPr>
            <w:r>
              <w:rPr>
                <w:rFonts w:ascii="宋体" w:eastAsia="宋体" w:hAnsi="宋体" w:cs="宋体" w:hint="eastAsia"/>
                <w:sz w:val="24"/>
              </w:rPr>
              <w:t>检查次数</w:t>
            </w:r>
          </w:p>
        </w:tc>
        <w:tc>
          <w:tcPr>
            <w:tcW w:w="3605" w:type="dxa"/>
            <w:noWrap/>
            <w:vAlign w:val="center"/>
          </w:tcPr>
          <w:p w:rsidR="00E02090" w:rsidRDefault="00C10007" w:rsidP="003E53F4">
            <w:pPr>
              <w:adjustRightInd w:val="0"/>
              <w:snapToGrid w:val="0"/>
              <w:ind w:firstLine="480"/>
              <w:jc w:val="center"/>
              <w:rPr>
                <w:rFonts w:ascii="宋体" w:eastAsia="宋体" w:hAnsi="宋体" w:cs="宋体"/>
                <w:sz w:val="24"/>
              </w:rPr>
            </w:pPr>
            <w:r>
              <w:rPr>
                <w:rFonts w:ascii="宋体" w:eastAsia="宋体" w:hAnsi="宋体" w:cs="宋体" w:hint="eastAsia"/>
                <w:sz w:val="24"/>
              </w:rPr>
              <w:t>本年度第  次检查</w:t>
            </w:r>
          </w:p>
        </w:tc>
      </w:tr>
      <w:tr w:rsidR="00E02090">
        <w:trPr>
          <w:cantSplit/>
          <w:trHeight w:val="2642"/>
          <w:jc w:val="center"/>
        </w:trPr>
        <w:tc>
          <w:tcPr>
            <w:tcW w:w="9639" w:type="dxa"/>
            <w:gridSpan w:val="5"/>
            <w:noWrap/>
          </w:tcPr>
          <w:p w:rsidR="00E02090" w:rsidRDefault="00C10007" w:rsidP="003E53F4">
            <w:pPr>
              <w:spacing w:line="420" w:lineRule="atLeast"/>
              <w:ind w:firstLine="482"/>
              <w:jc w:val="left"/>
              <w:rPr>
                <w:rFonts w:ascii="宋体" w:eastAsia="宋体" w:hAnsi="宋体" w:cs="宋体"/>
                <w:b/>
                <w:sz w:val="24"/>
              </w:rPr>
            </w:pPr>
            <w:r>
              <w:rPr>
                <w:rFonts w:ascii="宋体" w:eastAsia="宋体" w:hAnsi="宋体" w:cs="宋体" w:hint="eastAsia"/>
                <w:b/>
                <w:sz w:val="24"/>
              </w:rPr>
              <w:t>检查内容：</w:t>
            </w:r>
          </w:p>
          <w:p w:rsidR="00E02090" w:rsidRDefault="00C10007">
            <w:pPr>
              <w:spacing w:line="360" w:lineRule="auto"/>
              <w:ind w:firstLine="480"/>
              <w:jc w:val="left"/>
              <w:rPr>
                <w:rFonts w:ascii="宋体" w:eastAsia="宋体" w:hAnsi="宋体" w:cs="宋体"/>
                <w:sz w:val="24"/>
              </w:rPr>
            </w:pPr>
            <w:r>
              <w:rPr>
                <w:rFonts w:ascii="宋体" w:eastAsia="宋体" w:hAnsi="宋体" w:cs="宋体" w:hint="eastAsia"/>
                <w:sz w:val="24"/>
                <w:u w:val="single"/>
              </w:rPr>
              <w:t xml:space="preserve">  天河区市场监督管理局  </w:t>
            </w:r>
            <w:r>
              <w:rPr>
                <w:rFonts w:ascii="宋体" w:eastAsia="宋体" w:hAnsi="宋体" w:cs="宋体" w:hint="eastAsia"/>
                <w:sz w:val="24"/>
              </w:rPr>
              <w:t xml:space="preserve">检查人员 根据《中华人民共和国食品安全法》及其实施条例、《食品生产经营监督检查管理办法》等规定，于年月日至年月日。   </w:t>
            </w:r>
          </w:p>
          <w:tbl>
            <w:tblPr>
              <w:tblW w:w="9574" w:type="dxa"/>
              <w:tblInd w:w="5" w:type="dxa"/>
              <w:tblLook w:val="04A0"/>
            </w:tblPr>
            <w:tblGrid>
              <w:gridCol w:w="1896"/>
              <w:gridCol w:w="2014"/>
              <w:gridCol w:w="2136"/>
              <w:gridCol w:w="3528"/>
            </w:tblGrid>
            <w:tr w:rsidR="00E02090">
              <w:trPr>
                <w:trHeight w:val="464"/>
              </w:trPr>
              <w:tc>
                <w:tcPr>
                  <w:tcW w:w="910" w:type="pct"/>
                  <w:vMerge w:val="restart"/>
                  <w:noWrap/>
                  <w:vAlign w:val="center"/>
                </w:tcPr>
                <w:p w:rsidR="00E02090" w:rsidRDefault="00C10007" w:rsidP="003E53F4">
                  <w:pPr>
                    <w:spacing w:line="300" w:lineRule="exact"/>
                    <w:ind w:firstLine="480"/>
                    <w:jc w:val="left"/>
                    <w:rPr>
                      <w:rFonts w:ascii="宋体" w:eastAsia="宋体" w:hAnsi="宋体" w:cs="宋体"/>
                      <w:color w:val="000000"/>
                      <w:sz w:val="24"/>
                    </w:rPr>
                  </w:pPr>
                  <w:r>
                    <w:rPr>
                      <w:rFonts w:ascii="宋体" w:eastAsia="宋体" w:hAnsi="宋体" w:cs="宋体" w:hint="eastAsia"/>
                      <w:color w:val="000000"/>
                      <w:sz w:val="24"/>
                    </w:rPr>
                    <w:t>对你单位进行了</w:t>
                  </w:r>
                </w:p>
              </w:tc>
              <w:tc>
                <w:tcPr>
                  <w:tcW w:w="1217" w:type="pct"/>
                  <w:vMerge w:val="restart"/>
                  <w:noWrap/>
                  <w:vAlign w:val="center"/>
                </w:tcPr>
                <w:p w:rsidR="00E02090" w:rsidRDefault="00C10007" w:rsidP="003E53F4">
                  <w:pPr>
                    <w:spacing w:line="300" w:lineRule="exact"/>
                    <w:ind w:firstLine="48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 日常监督检查</w:t>
                  </w:r>
                </w:p>
                <w:p w:rsidR="00E02090" w:rsidRDefault="00C10007" w:rsidP="003E53F4">
                  <w:pPr>
                    <w:spacing w:line="300" w:lineRule="exact"/>
                    <w:ind w:firstLine="48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 飞行检查</w:t>
                  </w:r>
                </w:p>
                <w:p w:rsidR="00E02090" w:rsidRDefault="00C10007" w:rsidP="003E53F4">
                  <w:pPr>
                    <w:spacing w:line="300" w:lineRule="exact"/>
                    <w:ind w:firstLine="48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 体系检查</w:t>
                  </w:r>
                </w:p>
              </w:tc>
              <w:tc>
                <w:tcPr>
                  <w:tcW w:w="865" w:type="pct"/>
                  <w:vMerge w:val="restart"/>
                  <w:noWrap/>
                  <w:vAlign w:val="center"/>
                </w:tcPr>
                <w:p w:rsidR="00E02090" w:rsidRDefault="00C10007" w:rsidP="003E53F4">
                  <w:pPr>
                    <w:spacing w:line="300" w:lineRule="exact"/>
                    <w:ind w:firstLine="480"/>
                    <w:rPr>
                      <w:rFonts w:ascii="宋体" w:eastAsia="宋体" w:hAnsi="宋体" w:cs="宋体"/>
                      <w:sz w:val="24"/>
                    </w:rPr>
                  </w:pPr>
                  <w:r>
                    <w:rPr>
                      <w:rFonts w:ascii="宋体" w:eastAsia="宋体" w:hAnsi="宋体" w:cs="宋体" w:hint="eastAsia"/>
                      <w:sz w:val="24"/>
                    </w:rPr>
                    <w:t>本次监督检查依据</w:t>
                  </w:r>
                </w:p>
              </w:tc>
              <w:tc>
                <w:tcPr>
                  <w:tcW w:w="2006" w:type="pct"/>
                  <w:noWrap/>
                  <w:vAlign w:val="center"/>
                </w:tcPr>
                <w:p w:rsidR="00E02090" w:rsidRDefault="00C10007" w:rsidP="003E53F4">
                  <w:pPr>
                    <w:spacing w:line="300" w:lineRule="exact"/>
                    <w:ind w:firstLine="480"/>
                    <w:rPr>
                      <w:rFonts w:ascii="宋体" w:eastAsia="宋体" w:hAnsi="宋体" w:cs="宋体"/>
                      <w:color w:val="FFFFFF"/>
                      <w:sz w:val="24"/>
                    </w:rPr>
                  </w:pPr>
                  <w:r>
                    <w:rPr>
                      <w:rFonts w:ascii="宋体" w:eastAsia="宋体" w:hAnsi="宋体" w:cs="宋体" w:hint="eastAsia"/>
                      <w:sz w:val="24"/>
                    </w:rPr>
                    <w:sym w:font="Wingdings 2" w:char="00A3"/>
                  </w:r>
                  <w:r>
                    <w:rPr>
                      <w:rFonts w:ascii="宋体" w:eastAsia="宋体" w:hAnsi="宋体" w:cs="宋体" w:hint="eastAsia"/>
                      <w:sz w:val="24"/>
                    </w:rPr>
                    <w:t>食品生产监督检查要点表</w:t>
                  </w:r>
                </w:p>
              </w:tc>
            </w:tr>
            <w:tr w:rsidR="00E02090">
              <w:trPr>
                <w:trHeight w:val="355"/>
              </w:trPr>
              <w:tc>
                <w:tcPr>
                  <w:tcW w:w="910" w:type="pct"/>
                  <w:vMerge/>
                  <w:noWrap/>
                </w:tcPr>
                <w:p w:rsidR="00E02090" w:rsidRDefault="00E02090" w:rsidP="003E53F4">
                  <w:pPr>
                    <w:spacing w:line="300" w:lineRule="exact"/>
                    <w:ind w:firstLine="480"/>
                    <w:jc w:val="left"/>
                    <w:rPr>
                      <w:rFonts w:ascii="宋体" w:eastAsia="宋体" w:hAnsi="宋体" w:cs="宋体"/>
                      <w:color w:val="FFFFFF"/>
                      <w:sz w:val="24"/>
                    </w:rPr>
                  </w:pPr>
                </w:p>
              </w:tc>
              <w:tc>
                <w:tcPr>
                  <w:tcW w:w="1217" w:type="pct"/>
                  <w:vMerge/>
                  <w:noWrap/>
                </w:tcPr>
                <w:p w:rsidR="00E02090" w:rsidRDefault="00E02090" w:rsidP="003E53F4">
                  <w:pPr>
                    <w:spacing w:line="300" w:lineRule="exact"/>
                    <w:ind w:firstLine="480"/>
                    <w:jc w:val="left"/>
                    <w:rPr>
                      <w:rFonts w:ascii="宋体" w:eastAsia="宋体" w:hAnsi="宋体" w:cs="宋体"/>
                      <w:color w:val="FFFFFF"/>
                      <w:sz w:val="24"/>
                    </w:rPr>
                  </w:pPr>
                </w:p>
              </w:tc>
              <w:tc>
                <w:tcPr>
                  <w:tcW w:w="865" w:type="pct"/>
                  <w:vMerge/>
                  <w:noWrap/>
                </w:tcPr>
                <w:p w:rsidR="00E02090" w:rsidRDefault="00E02090" w:rsidP="003E53F4">
                  <w:pPr>
                    <w:spacing w:line="300" w:lineRule="exact"/>
                    <w:ind w:firstLine="480"/>
                    <w:jc w:val="left"/>
                    <w:rPr>
                      <w:rFonts w:ascii="宋体" w:eastAsia="宋体" w:hAnsi="宋体" w:cs="宋体"/>
                      <w:color w:val="FFFFFF"/>
                      <w:sz w:val="24"/>
                    </w:rPr>
                  </w:pPr>
                </w:p>
              </w:tc>
              <w:tc>
                <w:tcPr>
                  <w:tcW w:w="2006" w:type="pct"/>
                  <w:noWrap/>
                  <w:vAlign w:val="center"/>
                </w:tcPr>
                <w:p w:rsidR="00E02090" w:rsidRDefault="00C10007" w:rsidP="003E53F4">
                  <w:pPr>
                    <w:spacing w:line="300" w:lineRule="exact"/>
                    <w:ind w:firstLine="480"/>
                    <w:rPr>
                      <w:rFonts w:ascii="宋体" w:eastAsia="宋体" w:hAnsi="宋体" w:cs="宋体"/>
                      <w:color w:val="FFFFFF"/>
                      <w:sz w:val="24"/>
                    </w:rPr>
                  </w:pPr>
                  <w:r>
                    <w:rPr>
                      <w:rFonts w:ascii="宋体" w:eastAsia="宋体" w:hAnsi="宋体" w:cs="宋体" w:hint="eastAsia"/>
                      <w:sz w:val="24"/>
                    </w:rPr>
                    <w:sym w:font="Wingdings 2" w:char="00A3"/>
                  </w:r>
                  <w:r>
                    <w:rPr>
                      <w:rFonts w:ascii="宋体" w:eastAsia="宋体" w:hAnsi="宋体" w:cs="宋体" w:hint="eastAsia"/>
                      <w:sz w:val="24"/>
                    </w:rPr>
                    <w:t>其他：</w:t>
                  </w:r>
                </w:p>
              </w:tc>
            </w:tr>
          </w:tbl>
          <w:p w:rsidR="00E02090" w:rsidRDefault="00E02090" w:rsidP="003E53F4">
            <w:pPr>
              <w:spacing w:line="300" w:lineRule="exact"/>
              <w:ind w:firstLine="480"/>
              <w:jc w:val="left"/>
              <w:rPr>
                <w:rFonts w:ascii="宋体" w:eastAsia="宋体" w:hAnsi="宋体" w:cs="宋体"/>
                <w:sz w:val="24"/>
              </w:rPr>
            </w:pPr>
          </w:p>
          <w:p w:rsidR="00E02090" w:rsidRDefault="00C10007" w:rsidP="003E53F4">
            <w:pPr>
              <w:spacing w:line="300" w:lineRule="exact"/>
              <w:ind w:firstLine="480"/>
              <w:jc w:val="left"/>
              <w:rPr>
                <w:rFonts w:ascii="宋体" w:eastAsia="宋体" w:hAnsi="宋体" w:cs="宋体"/>
                <w:sz w:val="24"/>
              </w:rPr>
            </w:pPr>
            <w:r>
              <w:rPr>
                <w:rFonts w:ascii="宋体" w:eastAsia="宋体" w:hAnsi="宋体" w:cs="宋体" w:hint="eastAsia"/>
                <w:sz w:val="24"/>
              </w:rPr>
              <w:t>共检查（  ）项，其中重点项（  ）项，一般项（  ）项。</w:t>
            </w:r>
          </w:p>
          <w:p w:rsidR="00E02090" w:rsidRDefault="00E02090" w:rsidP="003E53F4">
            <w:pPr>
              <w:spacing w:line="300" w:lineRule="exact"/>
              <w:ind w:firstLine="480"/>
              <w:jc w:val="left"/>
              <w:rPr>
                <w:rFonts w:ascii="宋体" w:eastAsia="宋体" w:hAnsi="宋体" w:cs="宋体"/>
                <w:sz w:val="24"/>
              </w:rPr>
            </w:pPr>
          </w:p>
        </w:tc>
      </w:tr>
      <w:tr w:rsidR="00E02090">
        <w:trPr>
          <w:cantSplit/>
          <w:trHeight w:val="4553"/>
          <w:jc w:val="center"/>
        </w:trPr>
        <w:tc>
          <w:tcPr>
            <w:tcW w:w="9639" w:type="dxa"/>
            <w:gridSpan w:val="5"/>
            <w:noWrap/>
          </w:tcPr>
          <w:p w:rsidR="00E02090" w:rsidRDefault="00C10007" w:rsidP="003E53F4">
            <w:pPr>
              <w:spacing w:line="420" w:lineRule="atLeast"/>
              <w:ind w:firstLine="482"/>
              <w:rPr>
                <w:rFonts w:ascii="宋体" w:eastAsia="宋体" w:hAnsi="宋体" w:cs="宋体"/>
                <w:b/>
                <w:sz w:val="24"/>
              </w:rPr>
            </w:pPr>
            <w:r>
              <w:rPr>
                <w:rFonts w:ascii="宋体" w:eastAsia="宋体" w:hAnsi="宋体" w:cs="宋体" w:hint="eastAsia"/>
                <w:b/>
                <w:sz w:val="24"/>
              </w:rPr>
              <w:t>检查结果：</w:t>
            </w:r>
          </w:p>
          <w:p w:rsidR="00E02090" w:rsidRDefault="00C10007" w:rsidP="003E53F4">
            <w:pPr>
              <w:spacing w:line="420" w:lineRule="atLeast"/>
              <w:ind w:leftChars="200" w:left="640" w:firstLine="480"/>
              <w:jc w:val="left"/>
              <w:rPr>
                <w:rFonts w:ascii="宋体" w:eastAsia="宋体" w:hAnsi="宋体" w:cs="宋体"/>
                <w:sz w:val="24"/>
              </w:rPr>
            </w:pPr>
            <w:r>
              <w:rPr>
                <w:rFonts w:ascii="宋体" w:eastAsia="宋体" w:hAnsi="宋体" w:cs="宋体" w:hint="eastAsia"/>
                <w:sz w:val="24"/>
              </w:rPr>
              <w:t>本次检查发现不符合项（  ）项，其中：</w:t>
            </w:r>
          </w:p>
          <w:p w:rsidR="00E02090" w:rsidRDefault="00C10007" w:rsidP="003E53F4">
            <w:pPr>
              <w:spacing w:line="420" w:lineRule="atLeast"/>
              <w:ind w:leftChars="200" w:left="640" w:firstLine="480"/>
              <w:jc w:val="left"/>
              <w:rPr>
                <w:rFonts w:ascii="宋体" w:eastAsia="宋体" w:hAnsi="宋体" w:cs="宋体"/>
                <w:sz w:val="24"/>
              </w:rPr>
            </w:pPr>
            <w:r>
              <w:rPr>
                <w:rFonts w:ascii="宋体" w:eastAsia="宋体" w:hAnsi="宋体" w:cs="宋体" w:hint="eastAsia"/>
                <w:sz w:val="24"/>
              </w:rPr>
              <w:t>重点项（  ）项，项目序号分别是（                                                  ）；</w:t>
            </w:r>
          </w:p>
          <w:p w:rsidR="00E02090" w:rsidRDefault="00C10007" w:rsidP="003E53F4">
            <w:pPr>
              <w:spacing w:line="420" w:lineRule="atLeast"/>
              <w:ind w:leftChars="225" w:left="720" w:firstLine="480"/>
              <w:jc w:val="left"/>
              <w:rPr>
                <w:rFonts w:ascii="宋体" w:eastAsia="宋体" w:hAnsi="宋体" w:cs="宋体"/>
                <w:b/>
                <w:sz w:val="24"/>
              </w:rPr>
            </w:pPr>
            <w:r>
              <w:rPr>
                <w:rFonts w:ascii="宋体" w:eastAsia="宋体" w:hAnsi="宋体" w:cs="宋体" w:hint="eastAsia"/>
                <w:sz w:val="24"/>
              </w:rPr>
              <w:t>一般项（  ）项，项目序号分别是（                                                  ）。</w:t>
            </w:r>
          </w:p>
          <w:p w:rsidR="00E02090" w:rsidRDefault="00C10007" w:rsidP="003E53F4">
            <w:pPr>
              <w:spacing w:line="420" w:lineRule="atLeast"/>
              <w:ind w:firstLine="482"/>
              <w:jc w:val="left"/>
              <w:rPr>
                <w:rFonts w:ascii="宋体" w:eastAsia="宋体" w:hAnsi="宋体" w:cs="宋体"/>
                <w:b/>
                <w:sz w:val="24"/>
              </w:rPr>
            </w:pPr>
            <w:r>
              <w:rPr>
                <w:rFonts w:ascii="宋体" w:eastAsia="宋体" w:hAnsi="宋体" w:cs="宋体" w:hint="eastAsia"/>
                <w:b/>
                <w:sz w:val="24"/>
              </w:rPr>
              <w:t>结果处理：</w:t>
            </w:r>
          </w:p>
          <w:p w:rsidR="00E02090" w:rsidRDefault="00C10007">
            <w:pPr>
              <w:spacing w:line="420" w:lineRule="atLeast"/>
              <w:ind w:firstLine="480"/>
              <w:jc w:val="lef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 xml:space="preserve">通过检查    □责令整改    </w:t>
            </w:r>
            <w:r>
              <w:rPr>
                <w:rFonts w:ascii="宋体" w:eastAsia="宋体" w:hAnsi="宋体" w:cs="宋体" w:hint="eastAsia"/>
                <w:sz w:val="24"/>
              </w:rPr>
              <w:sym w:font="Wingdings 2" w:char="00A3"/>
            </w:r>
            <w:r>
              <w:rPr>
                <w:rFonts w:ascii="宋体" w:eastAsia="宋体" w:hAnsi="宋体" w:cs="宋体" w:hint="eastAsia"/>
                <w:sz w:val="24"/>
              </w:rPr>
              <w:t>调查处理</w:t>
            </w:r>
          </w:p>
          <w:p w:rsidR="00E02090" w:rsidRDefault="00C10007" w:rsidP="003E53F4">
            <w:pPr>
              <w:spacing w:line="420" w:lineRule="atLeast"/>
              <w:ind w:firstLine="482"/>
              <w:jc w:val="left"/>
              <w:rPr>
                <w:rFonts w:ascii="宋体" w:eastAsia="宋体" w:hAnsi="宋体" w:cs="宋体"/>
                <w:b/>
                <w:sz w:val="24"/>
              </w:rPr>
            </w:pPr>
            <w:r>
              <w:rPr>
                <w:rFonts w:ascii="宋体" w:eastAsia="宋体" w:hAnsi="宋体" w:cs="宋体" w:hint="eastAsia"/>
                <w:b/>
                <w:sz w:val="24"/>
              </w:rPr>
              <w:t>说明</w:t>
            </w:r>
            <w:r>
              <w:rPr>
                <w:rFonts w:ascii="宋体" w:eastAsia="宋体" w:hAnsi="宋体" w:cs="宋体" w:hint="eastAsia"/>
                <w:sz w:val="24"/>
              </w:rPr>
              <w:t>（可附页）</w:t>
            </w:r>
            <w:r>
              <w:rPr>
                <w:rFonts w:ascii="宋体" w:eastAsia="宋体" w:hAnsi="宋体" w:cs="宋体" w:hint="eastAsia"/>
                <w:b/>
                <w:bCs/>
                <w:sz w:val="24"/>
              </w:rPr>
              <w:t>：</w:t>
            </w:r>
          </w:p>
          <w:p w:rsidR="00E02090" w:rsidRDefault="00E02090">
            <w:pPr>
              <w:spacing w:line="420" w:lineRule="atLeast"/>
              <w:ind w:firstLineChars="0" w:firstLine="0"/>
              <w:jc w:val="left"/>
              <w:rPr>
                <w:rFonts w:ascii="宋体" w:eastAsia="宋体" w:hAnsi="宋体" w:cs="宋体"/>
                <w:sz w:val="24"/>
                <w:u w:val="single"/>
              </w:rPr>
            </w:pPr>
          </w:p>
        </w:tc>
      </w:tr>
      <w:tr w:rsidR="00E02090">
        <w:trPr>
          <w:trHeight w:val="986"/>
          <w:jc w:val="center"/>
        </w:trPr>
        <w:tc>
          <w:tcPr>
            <w:tcW w:w="4679" w:type="dxa"/>
            <w:gridSpan w:val="2"/>
            <w:noWrap/>
          </w:tcPr>
          <w:p w:rsidR="00E02090" w:rsidRDefault="00C10007" w:rsidP="003E53F4">
            <w:pPr>
              <w:spacing w:line="420" w:lineRule="atLeast"/>
              <w:ind w:firstLine="480"/>
              <w:rPr>
                <w:rFonts w:ascii="宋体" w:eastAsia="宋体" w:hAnsi="宋体" w:cs="宋体"/>
                <w:sz w:val="24"/>
              </w:rPr>
            </w:pPr>
            <w:r>
              <w:rPr>
                <w:rFonts w:ascii="宋体" w:eastAsia="宋体" w:hAnsi="宋体" w:cs="宋体" w:hint="eastAsia"/>
                <w:sz w:val="24"/>
              </w:rPr>
              <w:t>检查人员（签名）：</w:t>
            </w:r>
          </w:p>
          <w:p w:rsidR="00E02090" w:rsidRDefault="00E02090" w:rsidP="003E53F4">
            <w:pPr>
              <w:spacing w:line="420" w:lineRule="atLeast"/>
              <w:ind w:firstLine="480"/>
              <w:jc w:val="right"/>
              <w:rPr>
                <w:rFonts w:ascii="宋体" w:eastAsia="宋体" w:hAnsi="宋体" w:cs="宋体"/>
                <w:sz w:val="24"/>
              </w:rPr>
            </w:pPr>
          </w:p>
          <w:p w:rsidR="00E02090" w:rsidRDefault="00C10007" w:rsidP="003E53F4">
            <w:pPr>
              <w:spacing w:line="420" w:lineRule="atLeast"/>
              <w:ind w:firstLine="480"/>
              <w:jc w:val="right"/>
              <w:rPr>
                <w:rFonts w:ascii="宋体" w:eastAsia="宋体" w:hAnsi="宋体" w:cs="宋体"/>
                <w:sz w:val="24"/>
              </w:rPr>
            </w:pPr>
            <w:r>
              <w:rPr>
                <w:rFonts w:ascii="宋体" w:eastAsia="宋体" w:hAnsi="宋体" w:cs="宋体" w:hint="eastAsia"/>
                <w:sz w:val="24"/>
              </w:rPr>
              <w:t>年    月    日</w:t>
            </w:r>
          </w:p>
        </w:tc>
        <w:tc>
          <w:tcPr>
            <w:tcW w:w="4960" w:type="dxa"/>
            <w:gridSpan w:val="3"/>
            <w:noWrap/>
          </w:tcPr>
          <w:p w:rsidR="00E02090" w:rsidRDefault="00C10007" w:rsidP="003E53F4">
            <w:pPr>
              <w:spacing w:line="420" w:lineRule="atLeast"/>
              <w:ind w:firstLine="480"/>
              <w:rPr>
                <w:rFonts w:ascii="宋体" w:eastAsia="宋体" w:hAnsi="宋体" w:cs="宋体"/>
                <w:sz w:val="24"/>
              </w:rPr>
            </w:pPr>
            <w:r>
              <w:rPr>
                <w:rFonts w:ascii="宋体" w:eastAsia="宋体" w:hAnsi="宋体" w:cs="宋体" w:hint="eastAsia"/>
                <w:sz w:val="24"/>
              </w:rPr>
              <w:t>被检查单位意见：</w:t>
            </w:r>
          </w:p>
          <w:p w:rsidR="00E02090" w:rsidRDefault="00E02090" w:rsidP="003E53F4">
            <w:pPr>
              <w:spacing w:line="420" w:lineRule="atLeast"/>
              <w:ind w:right="840" w:firstLine="480"/>
              <w:rPr>
                <w:rFonts w:ascii="宋体" w:eastAsia="宋体" w:hAnsi="宋体" w:cs="宋体"/>
                <w:sz w:val="24"/>
              </w:rPr>
            </w:pPr>
          </w:p>
          <w:p w:rsidR="00E02090" w:rsidRDefault="00C10007" w:rsidP="003E53F4">
            <w:pPr>
              <w:spacing w:line="420" w:lineRule="atLeast"/>
              <w:ind w:right="840" w:firstLine="480"/>
              <w:rPr>
                <w:rFonts w:ascii="宋体" w:eastAsia="宋体" w:hAnsi="宋体" w:cs="宋体"/>
                <w:sz w:val="24"/>
              </w:rPr>
            </w:pPr>
            <w:r>
              <w:rPr>
                <w:rFonts w:ascii="宋体" w:eastAsia="宋体" w:hAnsi="宋体" w:cs="宋体" w:hint="eastAsia"/>
                <w:sz w:val="24"/>
              </w:rPr>
              <w:t>法定代表人或负责人：</w:t>
            </w:r>
          </w:p>
          <w:p w:rsidR="00E02090" w:rsidRDefault="00C10007" w:rsidP="003E53F4">
            <w:pPr>
              <w:spacing w:line="420" w:lineRule="atLeast"/>
              <w:ind w:firstLine="480"/>
              <w:jc w:val="right"/>
              <w:rPr>
                <w:rFonts w:ascii="宋体" w:eastAsia="宋体" w:hAnsi="宋体" w:cs="宋体"/>
                <w:sz w:val="24"/>
              </w:rPr>
            </w:pPr>
            <w:r>
              <w:rPr>
                <w:rFonts w:ascii="宋体" w:eastAsia="宋体" w:hAnsi="宋体" w:cs="宋体" w:hint="eastAsia"/>
                <w:sz w:val="24"/>
              </w:rPr>
              <w:lastRenderedPageBreak/>
              <w:t>年   月   日（章）</w:t>
            </w:r>
          </w:p>
        </w:tc>
      </w:tr>
    </w:tbl>
    <w:p w:rsidR="00E02090" w:rsidRDefault="00C10007" w:rsidP="003E53F4">
      <w:pPr>
        <w:adjustRightInd w:val="0"/>
        <w:snapToGrid w:val="0"/>
        <w:spacing w:line="460" w:lineRule="exact"/>
        <w:ind w:firstLine="720"/>
        <w:jc w:val="center"/>
        <w:rPr>
          <w:rFonts w:ascii="黑体" w:eastAsia="黑体" w:hAnsi="黑体"/>
          <w:sz w:val="30"/>
          <w:szCs w:val="30"/>
        </w:rPr>
      </w:pPr>
      <w:r>
        <w:rPr>
          <w:rFonts w:ascii="楷体_GB2312" w:eastAsia="楷体_GB2312" w:hAnsi="楷体"/>
          <w:sz w:val="36"/>
          <w:szCs w:val="36"/>
        </w:rPr>
        <w:lastRenderedPageBreak/>
        <w:br w:type="page"/>
      </w:r>
      <w:r>
        <w:rPr>
          <w:rFonts w:ascii="黑体" w:eastAsia="黑体" w:hAnsi="黑体" w:hint="eastAsia"/>
          <w:sz w:val="30"/>
          <w:szCs w:val="30"/>
        </w:rPr>
        <w:lastRenderedPageBreak/>
        <w:t>填表说明</w:t>
      </w:r>
    </w:p>
    <w:p w:rsidR="00E02090" w:rsidRDefault="00E02090">
      <w:pPr>
        <w:adjustRightInd w:val="0"/>
        <w:snapToGrid w:val="0"/>
        <w:spacing w:line="440" w:lineRule="exact"/>
        <w:ind w:firstLine="560"/>
        <w:rPr>
          <w:sz w:val="28"/>
          <w:szCs w:val="28"/>
        </w:rPr>
      </w:pPr>
    </w:p>
    <w:p w:rsidR="00E02090" w:rsidRDefault="00C10007">
      <w:pPr>
        <w:adjustRightInd w:val="0"/>
        <w:snapToGrid w:val="0"/>
        <w:spacing w:line="440" w:lineRule="exact"/>
        <w:ind w:firstLine="560"/>
        <w:rPr>
          <w:sz w:val="28"/>
          <w:szCs w:val="28"/>
        </w:rPr>
      </w:pPr>
      <w:r>
        <w:rPr>
          <w:sz w:val="28"/>
          <w:szCs w:val="28"/>
        </w:rPr>
        <w:t>1</w:t>
      </w:r>
      <w:r>
        <w:rPr>
          <w:sz w:val="28"/>
          <w:szCs w:val="28"/>
        </w:rPr>
        <w:t>．编号：由四位年度号</w:t>
      </w:r>
      <w:r>
        <w:rPr>
          <w:sz w:val="28"/>
          <w:szCs w:val="28"/>
        </w:rPr>
        <w:t>+1</w:t>
      </w:r>
      <w:r>
        <w:rPr>
          <w:sz w:val="28"/>
          <w:szCs w:val="28"/>
        </w:rPr>
        <w:t>位要点表序号</w:t>
      </w:r>
      <w:r>
        <w:rPr>
          <w:sz w:val="28"/>
          <w:szCs w:val="28"/>
        </w:rPr>
        <w:t>+</w:t>
      </w:r>
      <w:r>
        <w:rPr>
          <w:sz w:val="28"/>
          <w:szCs w:val="28"/>
        </w:rPr>
        <w:t>六位流水号组成，如</w:t>
      </w:r>
      <w:r>
        <w:rPr>
          <w:sz w:val="28"/>
          <w:szCs w:val="28"/>
        </w:rPr>
        <w:t>20</w:t>
      </w:r>
      <w:r>
        <w:rPr>
          <w:rFonts w:hint="eastAsia"/>
          <w:sz w:val="28"/>
          <w:szCs w:val="28"/>
        </w:rPr>
        <w:t>22</w:t>
      </w:r>
      <w:r>
        <w:rPr>
          <w:sz w:val="28"/>
          <w:szCs w:val="28"/>
        </w:rPr>
        <w:t>-1-000001</w:t>
      </w:r>
      <w:r>
        <w:rPr>
          <w:sz w:val="28"/>
          <w:szCs w:val="28"/>
        </w:rPr>
        <w:t>。生产、销售、餐饮服务各环节对应的要点表序号分别为</w:t>
      </w:r>
      <w:r>
        <w:rPr>
          <w:sz w:val="28"/>
          <w:szCs w:val="28"/>
        </w:rPr>
        <w:t>“1</w:t>
      </w:r>
      <w:r>
        <w:rPr>
          <w:sz w:val="28"/>
          <w:szCs w:val="28"/>
        </w:rPr>
        <w:t>、</w:t>
      </w:r>
      <w:r>
        <w:rPr>
          <w:sz w:val="28"/>
          <w:szCs w:val="28"/>
        </w:rPr>
        <w:t>2</w:t>
      </w:r>
      <w:r>
        <w:rPr>
          <w:sz w:val="28"/>
          <w:szCs w:val="28"/>
        </w:rPr>
        <w:t>、</w:t>
      </w:r>
      <w:r>
        <w:rPr>
          <w:sz w:val="28"/>
          <w:szCs w:val="28"/>
        </w:rPr>
        <w:t>3”</w:t>
      </w:r>
      <w:r>
        <w:rPr>
          <w:sz w:val="28"/>
          <w:szCs w:val="28"/>
        </w:rPr>
        <w:t>。</w:t>
      </w:r>
    </w:p>
    <w:p w:rsidR="00E02090" w:rsidRDefault="00C10007">
      <w:pPr>
        <w:adjustRightInd w:val="0"/>
        <w:snapToGrid w:val="0"/>
        <w:spacing w:line="440" w:lineRule="exact"/>
        <w:ind w:firstLine="560"/>
        <w:rPr>
          <w:sz w:val="28"/>
          <w:szCs w:val="28"/>
        </w:rPr>
      </w:pPr>
      <w:r>
        <w:rPr>
          <w:sz w:val="28"/>
          <w:szCs w:val="28"/>
        </w:rPr>
        <w:t>2</w:t>
      </w:r>
      <w:r>
        <w:rPr>
          <w:sz w:val="28"/>
          <w:szCs w:val="28"/>
        </w:rPr>
        <w:t>．</w:t>
      </w:r>
      <w:r>
        <w:rPr>
          <w:rFonts w:hint="eastAsia"/>
          <w:sz w:val="28"/>
          <w:szCs w:val="28"/>
        </w:rPr>
        <w:t>被检查单位</w:t>
      </w:r>
      <w:r>
        <w:rPr>
          <w:sz w:val="28"/>
          <w:szCs w:val="28"/>
        </w:rPr>
        <w:t>名称：填写食品生产经营许可</w:t>
      </w:r>
      <w:r>
        <w:rPr>
          <w:rFonts w:hint="eastAsia"/>
          <w:sz w:val="28"/>
          <w:szCs w:val="28"/>
        </w:rPr>
        <w:t>证或备案文书</w:t>
      </w:r>
      <w:r>
        <w:rPr>
          <w:sz w:val="28"/>
          <w:szCs w:val="28"/>
        </w:rPr>
        <w:t>上的食品生产经营者名称。</w:t>
      </w:r>
    </w:p>
    <w:p w:rsidR="00E02090" w:rsidRDefault="00C10007">
      <w:pPr>
        <w:adjustRightInd w:val="0"/>
        <w:snapToGrid w:val="0"/>
        <w:spacing w:line="440" w:lineRule="exact"/>
        <w:ind w:firstLine="560"/>
        <w:rPr>
          <w:sz w:val="28"/>
          <w:szCs w:val="28"/>
        </w:rPr>
      </w:pPr>
      <w:r>
        <w:rPr>
          <w:sz w:val="28"/>
          <w:szCs w:val="28"/>
        </w:rPr>
        <w:t>3</w:t>
      </w:r>
      <w:r>
        <w:rPr>
          <w:sz w:val="28"/>
          <w:szCs w:val="28"/>
        </w:rPr>
        <w:t>．地址：填写食品生产经营许可</w:t>
      </w:r>
      <w:r>
        <w:rPr>
          <w:rFonts w:hint="eastAsia"/>
          <w:sz w:val="28"/>
          <w:szCs w:val="28"/>
        </w:rPr>
        <w:t>证或备案文书</w:t>
      </w:r>
      <w:r>
        <w:rPr>
          <w:sz w:val="28"/>
          <w:szCs w:val="28"/>
        </w:rPr>
        <w:t>上载明的生产经营地址。</w:t>
      </w:r>
    </w:p>
    <w:p w:rsidR="00E02090" w:rsidRDefault="00C10007">
      <w:pPr>
        <w:adjustRightInd w:val="0"/>
        <w:snapToGrid w:val="0"/>
        <w:spacing w:line="440" w:lineRule="exact"/>
        <w:ind w:firstLine="560"/>
        <w:rPr>
          <w:sz w:val="28"/>
          <w:szCs w:val="28"/>
        </w:rPr>
      </w:pPr>
      <w:r>
        <w:rPr>
          <w:sz w:val="28"/>
          <w:szCs w:val="28"/>
        </w:rPr>
        <w:t>4</w:t>
      </w:r>
      <w:r>
        <w:rPr>
          <w:sz w:val="28"/>
          <w:szCs w:val="28"/>
        </w:rPr>
        <w:t>．联系人、联系方式：填写法人代表或者负责人的姓名及联系方式。</w:t>
      </w:r>
    </w:p>
    <w:p w:rsidR="00E02090" w:rsidRDefault="00C10007">
      <w:pPr>
        <w:adjustRightInd w:val="0"/>
        <w:snapToGrid w:val="0"/>
        <w:spacing w:line="440" w:lineRule="exact"/>
        <w:ind w:firstLine="560"/>
        <w:rPr>
          <w:sz w:val="28"/>
          <w:szCs w:val="28"/>
        </w:rPr>
      </w:pPr>
      <w:r>
        <w:rPr>
          <w:sz w:val="28"/>
          <w:szCs w:val="28"/>
        </w:rPr>
        <w:t>5</w:t>
      </w:r>
      <w:r>
        <w:rPr>
          <w:sz w:val="28"/>
          <w:szCs w:val="28"/>
        </w:rPr>
        <w:t>．许可证</w:t>
      </w:r>
      <w:r>
        <w:rPr>
          <w:rFonts w:hint="eastAsia"/>
          <w:sz w:val="28"/>
          <w:szCs w:val="28"/>
        </w:rPr>
        <w:t>编号或备案</w:t>
      </w:r>
      <w:r>
        <w:rPr>
          <w:sz w:val="28"/>
          <w:szCs w:val="28"/>
        </w:rPr>
        <w:t>编号：与食品生产经营许可</w:t>
      </w:r>
      <w:r>
        <w:rPr>
          <w:rFonts w:hint="eastAsia"/>
          <w:sz w:val="28"/>
          <w:szCs w:val="28"/>
        </w:rPr>
        <w:t>证或备案文书</w:t>
      </w:r>
      <w:r>
        <w:rPr>
          <w:sz w:val="28"/>
          <w:szCs w:val="28"/>
        </w:rPr>
        <w:t>上载明的内容一致。如果检查对象为食品生产加工小作坊、食品摊贩等，填写负责人的身份证号码，并隐藏身份证号码中第</w:t>
      </w:r>
      <w:r>
        <w:rPr>
          <w:sz w:val="28"/>
          <w:szCs w:val="28"/>
        </w:rPr>
        <w:t>11</w:t>
      </w:r>
      <w:r>
        <w:rPr>
          <w:sz w:val="28"/>
          <w:szCs w:val="28"/>
        </w:rPr>
        <w:t>位到第</w:t>
      </w:r>
      <w:r>
        <w:rPr>
          <w:sz w:val="28"/>
          <w:szCs w:val="28"/>
        </w:rPr>
        <w:t>14</w:t>
      </w:r>
      <w:r>
        <w:rPr>
          <w:sz w:val="28"/>
          <w:szCs w:val="28"/>
        </w:rPr>
        <w:t>位的数字，以</w:t>
      </w:r>
      <w:r>
        <w:rPr>
          <w:sz w:val="28"/>
          <w:szCs w:val="28"/>
        </w:rPr>
        <w:t>“****”</w:t>
      </w:r>
      <w:r>
        <w:rPr>
          <w:sz w:val="28"/>
          <w:szCs w:val="28"/>
        </w:rPr>
        <w:t>替代。</w:t>
      </w:r>
    </w:p>
    <w:p w:rsidR="00E02090" w:rsidRDefault="00C10007">
      <w:pPr>
        <w:adjustRightInd w:val="0"/>
        <w:snapToGrid w:val="0"/>
        <w:spacing w:line="440" w:lineRule="exact"/>
        <w:ind w:firstLine="560"/>
        <w:rPr>
          <w:sz w:val="28"/>
          <w:szCs w:val="28"/>
        </w:rPr>
      </w:pPr>
      <w:r>
        <w:rPr>
          <w:sz w:val="28"/>
          <w:szCs w:val="28"/>
        </w:rPr>
        <w:t>6</w:t>
      </w:r>
      <w:r>
        <w:rPr>
          <w:sz w:val="28"/>
          <w:szCs w:val="28"/>
        </w:rPr>
        <w:t>．检查次数：填写本次检查属于本年度对企业开展的监督检查的次数。</w:t>
      </w:r>
    </w:p>
    <w:p w:rsidR="00E02090" w:rsidRDefault="00C10007">
      <w:pPr>
        <w:adjustRightInd w:val="0"/>
        <w:snapToGrid w:val="0"/>
        <w:spacing w:line="440" w:lineRule="exact"/>
        <w:ind w:firstLine="560"/>
        <w:rPr>
          <w:sz w:val="28"/>
          <w:szCs w:val="28"/>
        </w:rPr>
      </w:pPr>
      <w:r>
        <w:rPr>
          <w:sz w:val="28"/>
          <w:szCs w:val="28"/>
        </w:rPr>
        <w:t>7</w:t>
      </w:r>
      <w:r>
        <w:rPr>
          <w:sz w:val="28"/>
          <w:szCs w:val="28"/>
        </w:rPr>
        <w:t>．检查内容：检查人员应为两名或两名以上，</w:t>
      </w:r>
      <w:r>
        <w:rPr>
          <w:rFonts w:hint="eastAsia"/>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E02090" w:rsidRDefault="00C10007">
      <w:pPr>
        <w:adjustRightInd w:val="0"/>
        <w:snapToGrid w:val="0"/>
        <w:spacing w:line="440" w:lineRule="exact"/>
        <w:ind w:firstLine="560"/>
        <w:rPr>
          <w:sz w:val="28"/>
          <w:szCs w:val="28"/>
        </w:rPr>
      </w:pPr>
      <w:r>
        <w:rPr>
          <w:sz w:val="28"/>
          <w:szCs w:val="28"/>
        </w:rPr>
        <w:t>8</w:t>
      </w:r>
      <w:r>
        <w:rPr>
          <w:sz w:val="28"/>
          <w:szCs w:val="28"/>
        </w:rPr>
        <w:t>．检查结果：</w:t>
      </w:r>
      <w:r>
        <w:rPr>
          <w:rFonts w:hint="eastAsia"/>
          <w:sz w:val="28"/>
          <w:szCs w:val="28"/>
        </w:rPr>
        <w:t>填写发现的不符合项目数量，包括重点项和一般项，并按照依据的《检查要点表》注明不符合项的项目序号。</w:t>
      </w:r>
    </w:p>
    <w:p w:rsidR="00E02090" w:rsidRDefault="00C10007">
      <w:pPr>
        <w:adjustRightInd w:val="0"/>
        <w:snapToGrid w:val="0"/>
        <w:spacing w:line="440" w:lineRule="exact"/>
        <w:ind w:firstLine="560"/>
        <w:rPr>
          <w:sz w:val="28"/>
          <w:szCs w:val="28"/>
        </w:rPr>
      </w:pPr>
      <w:r>
        <w:rPr>
          <w:rFonts w:hint="eastAsia"/>
          <w:sz w:val="28"/>
          <w:szCs w:val="28"/>
        </w:rPr>
        <w:t>9</w:t>
      </w:r>
      <w:r>
        <w:rPr>
          <w:rFonts w:hint="eastAsia"/>
          <w:sz w:val="28"/>
          <w:szCs w:val="28"/>
        </w:rPr>
        <w:t>．结果处理：对未发现不符合项的，勾选“通过检查”一栏；对发现不符合项，但情节显著轻微不影响食品安全的，勾选“责令整改”一栏；对发现不符合项，影响食品安全的，勾选“调查处理”一栏。</w:t>
      </w:r>
    </w:p>
    <w:p w:rsidR="00E02090" w:rsidRDefault="00C10007">
      <w:pPr>
        <w:adjustRightInd w:val="0"/>
        <w:snapToGrid w:val="0"/>
        <w:spacing w:line="440" w:lineRule="exact"/>
        <w:ind w:firstLine="560"/>
        <w:rPr>
          <w:sz w:val="28"/>
          <w:szCs w:val="28"/>
        </w:rPr>
      </w:pPr>
      <w:r>
        <w:rPr>
          <w:sz w:val="28"/>
          <w:szCs w:val="28"/>
        </w:rPr>
        <w:t>10</w:t>
      </w:r>
      <w:r>
        <w:rPr>
          <w:sz w:val="28"/>
          <w:szCs w:val="28"/>
        </w:rPr>
        <w:t>．说明：</w:t>
      </w:r>
      <w:r>
        <w:rPr>
          <w:rFonts w:hint="eastAsia"/>
          <w:sz w:val="28"/>
          <w:szCs w:val="28"/>
        </w:rPr>
        <w:t>逐项描述</w:t>
      </w:r>
      <w:r>
        <w:rPr>
          <w:sz w:val="28"/>
          <w:szCs w:val="28"/>
        </w:rPr>
        <w:t>发现</w:t>
      </w:r>
      <w:r>
        <w:rPr>
          <w:rFonts w:hint="eastAsia"/>
          <w:sz w:val="28"/>
          <w:szCs w:val="28"/>
        </w:rPr>
        <w:t>的</w:t>
      </w:r>
      <w:r>
        <w:rPr>
          <w:sz w:val="28"/>
          <w:szCs w:val="28"/>
        </w:rPr>
        <w:t>问题</w:t>
      </w:r>
      <w:r>
        <w:rPr>
          <w:rFonts w:hint="eastAsia"/>
          <w:sz w:val="28"/>
          <w:szCs w:val="28"/>
        </w:rPr>
        <w:t>并详细记录</w:t>
      </w:r>
      <w:r>
        <w:rPr>
          <w:sz w:val="28"/>
          <w:szCs w:val="28"/>
        </w:rPr>
        <w:t>处置措施，可附页。</w:t>
      </w:r>
    </w:p>
    <w:p w:rsidR="00E02090" w:rsidRDefault="00C10007">
      <w:pPr>
        <w:adjustRightInd w:val="0"/>
        <w:snapToGrid w:val="0"/>
        <w:spacing w:line="440" w:lineRule="exact"/>
        <w:ind w:firstLine="560"/>
        <w:rPr>
          <w:rFonts w:ascii="方正小标宋简体" w:eastAsia="方正小标宋简体" w:hAnsi="方正小标宋简体" w:cs="方正小标宋简体"/>
          <w:sz w:val="44"/>
          <w:szCs w:val="44"/>
        </w:rPr>
        <w:sectPr w:rsidR="00E02090">
          <w:pgSz w:w="11906" w:h="16838"/>
          <w:pgMar w:top="1440" w:right="1230" w:bottom="1440" w:left="1162" w:header="850" w:footer="992" w:gutter="0"/>
          <w:cols w:space="720"/>
          <w:docGrid w:type="lines" w:linePitch="436"/>
        </w:sectPr>
      </w:pPr>
      <w:r>
        <w:rPr>
          <w:sz w:val="28"/>
          <w:szCs w:val="28"/>
        </w:rPr>
        <w:t>11</w:t>
      </w:r>
      <w:r>
        <w:rPr>
          <w:sz w:val="28"/>
          <w:szCs w:val="28"/>
        </w:rPr>
        <w:t>．本表一式三份，一份反馈企业，一份留存</w:t>
      </w:r>
      <w:r>
        <w:rPr>
          <w:rFonts w:hint="eastAsia"/>
          <w:sz w:val="28"/>
          <w:szCs w:val="28"/>
        </w:rPr>
        <w:t>，</w:t>
      </w:r>
      <w:r>
        <w:rPr>
          <w:sz w:val="28"/>
          <w:szCs w:val="28"/>
        </w:rPr>
        <w:t>一份用于</w:t>
      </w:r>
      <w:r>
        <w:rPr>
          <w:rFonts w:hint="eastAsia"/>
          <w:sz w:val="28"/>
          <w:szCs w:val="28"/>
        </w:rPr>
        <w:t>张贴公布。</w:t>
      </w:r>
    </w:p>
    <w:p w:rsidR="00E02090" w:rsidRDefault="00C10007">
      <w:pPr>
        <w:pStyle w:val="20"/>
        <w:wordWrap/>
        <w:ind w:firstLineChars="0" w:firstLine="0"/>
        <w:rPr>
          <w:rStyle w:val="15"/>
          <w:rFonts w:ascii="黑体" w:eastAsia="黑体" w:hAnsi="黑体"/>
          <w:kern w:val="0"/>
          <w:sz w:val="32"/>
          <w:szCs w:val="32"/>
        </w:rPr>
      </w:pPr>
      <w:r>
        <w:rPr>
          <w:rStyle w:val="15"/>
          <w:rFonts w:ascii="黑体" w:eastAsia="黑体" w:hAnsi="黑体" w:hint="eastAsia"/>
          <w:kern w:val="0"/>
          <w:sz w:val="32"/>
          <w:szCs w:val="32"/>
        </w:rPr>
        <w:lastRenderedPageBreak/>
        <w:t>附件3</w:t>
      </w:r>
    </w:p>
    <w:p w:rsidR="00E02090" w:rsidRDefault="00C10007" w:rsidP="003E53F4">
      <w:pPr>
        <w:snapToGrid w:val="0"/>
        <w:spacing w:line="580" w:lineRule="exact"/>
        <w:ind w:firstLine="880"/>
        <w:jc w:val="center"/>
        <w:rPr>
          <w:rFonts w:ascii="方正小标宋简体" w:eastAsia="方正小标宋简体"/>
          <w:sz w:val="44"/>
        </w:rPr>
      </w:pPr>
      <w:r>
        <w:rPr>
          <w:rFonts w:ascii="方正小标宋简体" w:eastAsia="方正小标宋简体" w:hint="eastAsia"/>
          <w:sz w:val="44"/>
        </w:rPr>
        <w:t>广东省食品相关产品生产企业监督检查记录表</w:t>
      </w:r>
    </w:p>
    <w:p w:rsidR="00E02090" w:rsidRDefault="00C10007" w:rsidP="003E53F4">
      <w:pPr>
        <w:snapToGrid w:val="0"/>
        <w:spacing w:line="580" w:lineRule="exact"/>
        <w:ind w:firstLine="640"/>
        <w:jc w:val="center"/>
        <w:rPr>
          <w:rFonts w:ascii="黑体" w:eastAsia="黑体" w:hAnsi="黑体"/>
        </w:rPr>
      </w:pPr>
      <w:r>
        <w:rPr>
          <w:rFonts w:ascii="黑体" w:eastAsia="黑体" w:hAnsi="黑体" w:hint="eastAsia"/>
        </w:rPr>
        <w:t>告知页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78"/>
      </w:tblGrid>
      <w:tr w:rsidR="00E02090">
        <w:trPr>
          <w:trHeight w:val="6578"/>
          <w:jc w:val="center"/>
        </w:trPr>
        <w:tc>
          <w:tcPr>
            <w:tcW w:w="13878" w:type="dxa"/>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widowControl/>
              <w:snapToGrid w:val="0"/>
              <w:spacing w:line="400" w:lineRule="exact"/>
              <w:ind w:firstLine="480"/>
              <w:rPr>
                <w:rFonts w:ascii="仿宋" w:eastAsia="仿宋" w:hAnsi="仿宋" w:cs="仿宋"/>
                <w:kern w:val="0"/>
                <w:sz w:val="24"/>
              </w:rPr>
            </w:pPr>
            <w:r>
              <w:rPr>
                <w:rFonts w:ascii="仿宋" w:eastAsia="仿宋" w:hAnsi="仿宋" w:cs="仿宋" w:hint="eastAsia"/>
                <w:kern w:val="0"/>
                <w:sz w:val="24"/>
              </w:rPr>
              <w:t xml:space="preserve">被检查单位：                                     地址：                                </w:t>
            </w:r>
          </w:p>
          <w:p w:rsidR="00E02090" w:rsidRDefault="00E02090" w:rsidP="003E53F4">
            <w:pPr>
              <w:ind w:firstLine="640"/>
              <w:rPr>
                <w:rFonts w:ascii="仿宋" w:eastAsia="仿宋" w:hAnsi="仿宋" w:cs="仿宋"/>
              </w:rPr>
            </w:pPr>
          </w:p>
          <w:p w:rsidR="00E02090" w:rsidRDefault="00C10007" w:rsidP="003E53F4">
            <w:pPr>
              <w:widowControl/>
              <w:snapToGrid w:val="0"/>
              <w:spacing w:line="400" w:lineRule="exact"/>
              <w:ind w:firstLine="480"/>
              <w:rPr>
                <w:rFonts w:ascii="仿宋" w:eastAsia="仿宋" w:hAnsi="仿宋" w:cs="仿宋"/>
                <w:kern w:val="0"/>
                <w:sz w:val="24"/>
                <w:u w:val="single"/>
              </w:rPr>
            </w:pPr>
            <w:r>
              <w:rPr>
                <w:rFonts w:ascii="仿宋" w:eastAsia="仿宋" w:hAnsi="仿宋" w:cs="仿宋" w:hint="eastAsia"/>
                <w:kern w:val="0"/>
                <w:sz w:val="24"/>
              </w:rPr>
              <w:t xml:space="preserve">执法人员及执法证件编号：1.                       2.                      </w:t>
            </w:r>
          </w:p>
          <w:p w:rsidR="00E02090" w:rsidRDefault="00C10007" w:rsidP="003E53F4">
            <w:pPr>
              <w:widowControl/>
              <w:snapToGrid w:val="0"/>
              <w:spacing w:line="400" w:lineRule="exact"/>
              <w:ind w:firstLine="480"/>
              <w:rPr>
                <w:rFonts w:ascii="仿宋" w:eastAsia="仿宋" w:hAnsi="仿宋" w:cs="仿宋"/>
                <w:kern w:val="0"/>
                <w:sz w:val="24"/>
              </w:rPr>
            </w:pPr>
            <w:r>
              <w:rPr>
                <w:rFonts w:ascii="仿宋" w:eastAsia="仿宋" w:hAnsi="仿宋" w:cs="仿宋" w:hint="eastAsia"/>
                <w:kern w:val="0"/>
                <w:sz w:val="24"/>
              </w:rPr>
              <w:t>检查时间：     年     月     日</w:t>
            </w:r>
          </w:p>
          <w:p w:rsidR="00E02090" w:rsidRDefault="00C10007" w:rsidP="003E53F4">
            <w:pPr>
              <w:widowControl/>
              <w:snapToGrid w:val="0"/>
              <w:spacing w:line="400" w:lineRule="exact"/>
              <w:ind w:firstLine="480"/>
              <w:rPr>
                <w:rFonts w:ascii="仿宋" w:eastAsia="仿宋" w:hAnsi="仿宋" w:cs="仿宋"/>
                <w:kern w:val="0"/>
                <w:sz w:val="24"/>
                <w:u w:val="single"/>
              </w:rPr>
            </w:pPr>
            <w:r>
              <w:rPr>
                <w:rFonts w:ascii="仿宋" w:eastAsia="仿宋" w:hAnsi="仿宋" w:cs="仿宋" w:hint="eastAsia"/>
                <w:kern w:val="0"/>
                <w:sz w:val="24"/>
              </w:rPr>
              <w:t>检查地点：</w:t>
            </w:r>
          </w:p>
          <w:p w:rsidR="00E02090" w:rsidRDefault="00C10007" w:rsidP="003E53F4">
            <w:pPr>
              <w:widowControl/>
              <w:snapToGrid w:val="0"/>
              <w:spacing w:line="400" w:lineRule="exact"/>
              <w:ind w:firstLine="480"/>
              <w:rPr>
                <w:rFonts w:ascii="仿宋" w:eastAsia="仿宋" w:hAnsi="仿宋" w:cs="仿宋"/>
                <w:kern w:val="0"/>
                <w:sz w:val="24"/>
              </w:rPr>
            </w:pPr>
            <w:r>
              <w:rPr>
                <w:rFonts w:ascii="仿宋" w:eastAsia="仿宋" w:hAnsi="仿宋" w:cs="仿宋" w:hint="eastAsia"/>
                <w:kern w:val="0"/>
                <w:sz w:val="24"/>
              </w:rPr>
              <w:t>告知事项：</w:t>
            </w:r>
          </w:p>
          <w:p w:rsidR="00E02090" w:rsidRDefault="00C10007">
            <w:pPr>
              <w:widowControl/>
              <w:snapToGrid w:val="0"/>
              <w:spacing w:line="400" w:lineRule="exact"/>
              <w:ind w:firstLine="480"/>
              <w:rPr>
                <w:rFonts w:ascii="仿宋" w:eastAsia="仿宋" w:hAnsi="仿宋" w:cs="仿宋"/>
                <w:sz w:val="24"/>
              </w:rPr>
            </w:pPr>
            <w:r>
              <w:rPr>
                <w:rFonts w:ascii="仿宋" w:eastAsia="仿宋" w:hAnsi="仿宋" w:cs="仿宋" w:hint="eastAsia"/>
                <w:kern w:val="0"/>
                <w:sz w:val="24"/>
              </w:rPr>
              <w:t>我们是监督检查人员，</w:t>
            </w:r>
            <w:r>
              <w:rPr>
                <w:rFonts w:ascii="仿宋" w:eastAsia="仿宋" w:hAnsi="仿宋" w:cs="仿宋" w:hint="eastAsia"/>
                <w:sz w:val="24"/>
              </w:rPr>
              <w:t>现出示</w:t>
            </w:r>
            <w:r>
              <w:rPr>
                <w:rFonts w:ascii="仿宋" w:eastAsia="仿宋" w:hAnsi="仿宋" w:cs="仿宋" w:hint="eastAsia"/>
                <w:kern w:val="0"/>
                <w:sz w:val="24"/>
              </w:rPr>
              <w:t>执法证件。</w:t>
            </w:r>
            <w:r>
              <w:rPr>
                <w:rFonts w:ascii="仿宋" w:eastAsia="仿宋" w:hAnsi="仿宋" w:cs="仿宋" w:hint="eastAsia"/>
                <w:sz w:val="24"/>
              </w:rPr>
              <w:t>我们依法对你（单位）进行监督检查，请予配合。</w:t>
            </w:r>
          </w:p>
          <w:p w:rsidR="00E02090" w:rsidRDefault="00C10007">
            <w:pPr>
              <w:widowControl/>
              <w:snapToGrid w:val="0"/>
              <w:spacing w:line="400" w:lineRule="exact"/>
              <w:ind w:firstLine="480"/>
              <w:rPr>
                <w:rFonts w:ascii="仿宋" w:eastAsia="仿宋" w:hAnsi="仿宋" w:cs="仿宋"/>
                <w:sz w:val="24"/>
              </w:rPr>
            </w:pPr>
            <w:r>
              <w:rPr>
                <w:rFonts w:ascii="仿宋" w:eastAsia="仿宋" w:hAnsi="仿宋" w:cs="仿宋" w:hint="eastAsia"/>
                <w:sz w:val="24"/>
              </w:rPr>
              <w:t>依照法律规定，监督检查</w:t>
            </w:r>
            <w:r>
              <w:rPr>
                <w:rFonts w:ascii="仿宋" w:eastAsia="仿宋" w:hAnsi="仿宋" w:cs="仿宋" w:hint="eastAsia"/>
                <w:kern w:val="0"/>
                <w:sz w:val="24"/>
              </w:rPr>
              <w:t>人员少于两人或者所出示的执法证件与其身份不符的，</w:t>
            </w:r>
            <w:r>
              <w:rPr>
                <w:rFonts w:ascii="仿宋" w:eastAsia="仿宋" w:hAnsi="仿宋" w:cs="仿宋" w:hint="eastAsia"/>
                <w:sz w:val="24"/>
              </w:rPr>
              <w:t>你（单位）</w:t>
            </w:r>
            <w:r>
              <w:rPr>
                <w:rFonts w:ascii="仿宋" w:eastAsia="仿宋" w:hAnsi="仿宋" w:cs="仿宋" w:hint="eastAsia"/>
                <w:kern w:val="0"/>
                <w:sz w:val="24"/>
              </w:rPr>
              <w:t>有权拒绝检查；</w:t>
            </w:r>
            <w:r>
              <w:rPr>
                <w:rFonts w:ascii="仿宋" w:eastAsia="仿宋" w:hAnsi="仿宋" w:cs="仿宋" w:hint="eastAsia"/>
                <w:sz w:val="24"/>
              </w:rPr>
              <w:t>对于监督检查人员有下列情形之一的，你（单位）有权申请回避：（1）系当事人或当事人的近亲属；（2）与本人或本人近亲属有利害关系；（3）与当事人有其他关系，可能影响公正执法的</w:t>
            </w:r>
            <w:r>
              <w:rPr>
                <w:rFonts w:ascii="仿宋" w:eastAsia="仿宋" w:hAnsi="仿宋" w:cs="仿宋" w:hint="eastAsia"/>
                <w:kern w:val="0"/>
                <w:sz w:val="24"/>
              </w:rPr>
              <w:t>。</w:t>
            </w:r>
          </w:p>
          <w:p w:rsidR="00E02090" w:rsidRDefault="00C10007">
            <w:pPr>
              <w:widowControl/>
              <w:snapToGrid w:val="0"/>
              <w:spacing w:line="400" w:lineRule="exact"/>
              <w:ind w:firstLine="480"/>
              <w:rPr>
                <w:rFonts w:ascii="仿宋" w:eastAsia="仿宋" w:hAnsi="仿宋" w:cs="仿宋"/>
                <w:kern w:val="0"/>
                <w:sz w:val="24"/>
              </w:rPr>
            </w:pPr>
            <w:r>
              <w:rPr>
                <w:rFonts w:ascii="仿宋" w:eastAsia="仿宋" w:hAnsi="仿宋" w:cs="仿宋" w:hint="eastAsia"/>
                <w:kern w:val="0"/>
                <w:sz w:val="24"/>
              </w:rPr>
              <w:t>问：你（单位）是否申请回避？</w:t>
            </w:r>
          </w:p>
          <w:p w:rsidR="00E02090" w:rsidRDefault="00C10007">
            <w:pPr>
              <w:widowControl/>
              <w:snapToGrid w:val="0"/>
              <w:spacing w:line="400" w:lineRule="exact"/>
              <w:ind w:firstLine="480"/>
              <w:rPr>
                <w:rFonts w:ascii="仿宋" w:eastAsia="仿宋" w:hAnsi="仿宋" w:cs="仿宋"/>
                <w:kern w:val="0"/>
                <w:sz w:val="24"/>
                <w:u w:val="single"/>
              </w:rPr>
            </w:pPr>
            <w:r>
              <w:rPr>
                <w:rFonts w:ascii="仿宋" w:eastAsia="仿宋" w:hAnsi="仿宋" w:cs="仿宋" w:hint="eastAsia"/>
                <w:kern w:val="0"/>
                <w:sz w:val="24"/>
              </w:rPr>
              <w:t xml:space="preserve">答： </w:t>
            </w:r>
          </w:p>
          <w:p w:rsidR="00E02090" w:rsidRDefault="00E02090" w:rsidP="003E53F4">
            <w:pPr>
              <w:widowControl/>
              <w:snapToGrid w:val="0"/>
              <w:spacing w:line="400" w:lineRule="exact"/>
              <w:ind w:firstLine="640"/>
              <w:rPr>
                <w:rFonts w:ascii="仿宋" w:eastAsia="仿宋" w:hAnsi="仿宋" w:cs="仿宋"/>
                <w:kern w:val="0"/>
              </w:rPr>
            </w:pPr>
          </w:p>
          <w:p w:rsidR="00E02090" w:rsidRDefault="00E02090" w:rsidP="003E53F4">
            <w:pPr>
              <w:widowControl/>
              <w:snapToGrid w:val="0"/>
              <w:spacing w:line="400" w:lineRule="exact"/>
              <w:ind w:firstLine="640"/>
              <w:rPr>
                <w:rFonts w:ascii="仿宋" w:eastAsia="仿宋" w:hAnsi="仿宋" w:cs="仿宋"/>
                <w:kern w:val="0"/>
              </w:rPr>
            </w:pPr>
          </w:p>
          <w:p w:rsidR="00E02090" w:rsidRDefault="00C10007" w:rsidP="003E53F4">
            <w:pPr>
              <w:tabs>
                <w:tab w:val="left" w:pos="795"/>
              </w:tabs>
              <w:snapToGrid w:val="0"/>
              <w:spacing w:line="400" w:lineRule="exact"/>
              <w:ind w:firstLine="640"/>
              <w:rPr>
                <w:rFonts w:ascii="仿宋" w:eastAsia="仿宋" w:hAnsi="仿宋" w:cs="仿宋"/>
              </w:rPr>
            </w:pPr>
            <w:r>
              <w:rPr>
                <w:rFonts w:ascii="仿宋" w:eastAsia="仿宋" w:hAnsi="仿宋" w:cs="仿宋" w:hint="eastAsia"/>
              </w:rPr>
              <w:t>被检查单位法定代表人或负责人签字：                 执法人员签字：</w:t>
            </w:r>
          </w:p>
          <w:p w:rsidR="00E02090" w:rsidRDefault="00E02090" w:rsidP="003E53F4">
            <w:pPr>
              <w:widowControl/>
              <w:snapToGrid w:val="0"/>
              <w:spacing w:line="400" w:lineRule="exact"/>
              <w:ind w:firstLine="480"/>
              <w:rPr>
                <w:rFonts w:ascii="仿宋" w:eastAsia="仿宋" w:hAnsi="仿宋" w:cs="仿宋"/>
                <w:kern w:val="0"/>
                <w:sz w:val="24"/>
              </w:rPr>
            </w:pPr>
          </w:p>
          <w:p w:rsidR="00E02090" w:rsidRDefault="00C10007" w:rsidP="003E53F4">
            <w:pPr>
              <w:widowControl/>
              <w:snapToGrid w:val="0"/>
              <w:spacing w:line="400" w:lineRule="exact"/>
              <w:ind w:firstLine="480"/>
              <w:rPr>
                <w:rFonts w:ascii="仿宋" w:eastAsia="仿宋" w:hAnsi="仿宋" w:cs="仿宋"/>
                <w:kern w:val="0"/>
                <w:sz w:val="24"/>
              </w:rPr>
            </w:pPr>
            <w:r>
              <w:rPr>
                <w:rFonts w:ascii="仿宋" w:eastAsia="仿宋" w:hAnsi="仿宋" w:cs="仿宋" w:hint="eastAsia"/>
                <w:kern w:val="0"/>
                <w:sz w:val="24"/>
              </w:rPr>
              <w:t xml:space="preserve">             年    月    日                                     年    月    日</w:t>
            </w:r>
          </w:p>
        </w:tc>
      </w:tr>
    </w:tbl>
    <w:p w:rsidR="00E02090" w:rsidRDefault="00E02090" w:rsidP="003E53F4">
      <w:pPr>
        <w:snapToGrid w:val="0"/>
        <w:spacing w:line="460" w:lineRule="exact"/>
        <w:ind w:firstLine="560"/>
        <w:rPr>
          <w:rFonts w:ascii="楷体" w:eastAsia="楷体" w:hAnsi="楷体"/>
          <w:sz w:val="28"/>
        </w:rPr>
        <w:sectPr w:rsidR="00E02090">
          <w:footerReference w:type="default" r:id="rId15"/>
          <w:pgSz w:w="16838" w:h="11906" w:orient="landscape"/>
          <w:pgMar w:top="1417" w:right="1417" w:bottom="1417" w:left="1417" w:header="851" w:footer="992" w:gutter="0"/>
          <w:cols w:space="720"/>
          <w:docGrid w:linePitch="319"/>
        </w:sectPr>
      </w:pPr>
    </w:p>
    <w:p w:rsidR="00E02090" w:rsidRDefault="00C10007">
      <w:pPr>
        <w:spacing w:line="360" w:lineRule="exact"/>
        <w:rPr>
          <w:rFonts w:ascii="仿宋" w:eastAsia="仿宋" w:hAnsi="仿宋" w:cs="仿宋"/>
          <w:sz w:val="21"/>
          <w:szCs w:val="22"/>
        </w:rPr>
      </w:pPr>
      <w:r>
        <w:rPr>
          <w:rFonts w:ascii="仿宋" w:eastAsia="仿宋" w:hAnsi="仿宋" w:cs="仿宋" w:hint="eastAsia"/>
          <w:sz w:val="21"/>
        </w:rPr>
        <w:lastRenderedPageBreak/>
        <w:t>填写说明：1. 监督检查内容分为12大项36条，打*号的为重点项，其他为一般项。结合监管实际，可选择相应条款进行检查判断，并在对应的“是”或“否”的选项框中打“√”，凡在“否”的选项框中打“√”的，均须填写发现的详细问题。如果检查项目存在合理缺项或本次未检查，该项无需勾选“是”或“否”，并在备注中列明，不计入问题项数。</w:t>
      </w:r>
      <w:r>
        <w:rPr>
          <w:rFonts w:ascii="仿宋" w:eastAsia="仿宋" w:hAnsi="仿宋" w:cs="仿宋" w:hint="eastAsia"/>
          <w:sz w:val="21"/>
          <w:szCs w:val="22"/>
        </w:rPr>
        <w:t>每次监督检查项目应至少覆盖重点项和“6 生产过程控制”检查项目</w:t>
      </w:r>
      <w:r>
        <w:rPr>
          <w:rFonts w:ascii="仿宋" w:eastAsia="仿宋" w:hAnsi="仿宋" w:cs="仿宋" w:hint="eastAsia"/>
          <w:sz w:val="21"/>
        </w:rPr>
        <w:t>。</w:t>
      </w:r>
    </w:p>
    <w:p w:rsidR="00E02090" w:rsidRDefault="00C10007">
      <w:pPr>
        <w:spacing w:line="360" w:lineRule="exact"/>
        <w:rPr>
          <w:rFonts w:ascii="仿宋" w:eastAsia="仿宋" w:hAnsi="仿宋" w:cs="仿宋"/>
          <w:sz w:val="21"/>
        </w:rPr>
      </w:pPr>
      <w:r>
        <w:rPr>
          <w:rFonts w:ascii="仿宋" w:eastAsia="仿宋" w:hAnsi="仿宋" w:cs="仿宋" w:hint="eastAsia"/>
          <w:sz w:val="21"/>
        </w:rPr>
        <w:t>2. 检查结论的确定原则：未发现问题的检查结果为“符合”；仅发现一般项存在问题的检查结果为“基本符合”；发现1项（含）以上重点项存在问题的检查结果为“不符合”。</w:t>
      </w:r>
    </w:p>
    <w:p w:rsidR="00E02090" w:rsidRDefault="00E02090">
      <w:pPr>
        <w:spacing w:line="360" w:lineRule="exact"/>
        <w:ind w:firstLine="560"/>
        <w:rPr>
          <w:rFonts w:ascii="仿宋" w:eastAsia="仿宋" w:hAnsi="仿宋" w:cs="仿宋"/>
          <w:sz w:val="28"/>
        </w:rPr>
      </w:pPr>
    </w:p>
    <w:p w:rsidR="00E02090" w:rsidRDefault="00C10007">
      <w:pPr>
        <w:spacing w:line="360" w:lineRule="exact"/>
        <w:ind w:firstLine="560"/>
        <w:rPr>
          <w:rFonts w:ascii="仿宋" w:eastAsia="仿宋" w:hAnsi="仿宋" w:cs="仿宋"/>
          <w:sz w:val="21"/>
        </w:rPr>
      </w:pPr>
      <w:r>
        <w:rPr>
          <w:rFonts w:ascii="仿宋" w:eastAsia="仿宋" w:hAnsi="仿宋" w:cs="仿宋" w:hint="eastAsia"/>
          <w:sz w:val="28"/>
        </w:rPr>
        <w:t xml:space="preserve">检查类别：  □日常检查      □专项检查   </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4A0"/>
      </w:tblPr>
      <w:tblGrid>
        <w:gridCol w:w="983"/>
        <w:gridCol w:w="585"/>
        <w:gridCol w:w="555"/>
        <w:gridCol w:w="5566"/>
        <w:gridCol w:w="4771"/>
        <w:gridCol w:w="944"/>
        <w:gridCol w:w="16"/>
      </w:tblGrid>
      <w:tr w:rsidR="00E02090">
        <w:trPr>
          <w:gridAfter w:val="1"/>
          <w:wAfter w:w="16" w:type="dxa"/>
          <w:cantSplit/>
          <w:trHeight w:val="335"/>
          <w:tblHeader/>
          <w:jc w:val="center"/>
        </w:trPr>
        <w:tc>
          <w:tcPr>
            <w:tcW w:w="983" w:type="dxa"/>
            <w:noWrap/>
            <w:vAlign w:val="center"/>
          </w:tcPr>
          <w:p w:rsidR="00E02090" w:rsidRDefault="00C10007">
            <w:pPr>
              <w:widowControl/>
              <w:spacing w:line="260" w:lineRule="exact"/>
              <w:jc w:val="center"/>
              <w:rPr>
                <w:rFonts w:ascii="仿宋" w:eastAsia="仿宋" w:hAnsi="仿宋" w:cs="仿宋"/>
                <w:kern w:val="0"/>
                <w:sz w:val="21"/>
                <w:szCs w:val="21"/>
              </w:rPr>
            </w:pPr>
            <w:r>
              <w:rPr>
                <w:rFonts w:ascii="仿宋" w:eastAsia="仿宋" w:hAnsi="仿宋" w:cs="仿宋" w:hint="eastAsia"/>
                <w:kern w:val="0"/>
                <w:sz w:val="21"/>
                <w:szCs w:val="21"/>
              </w:rPr>
              <w:t>检查项目</w:t>
            </w:r>
          </w:p>
        </w:tc>
        <w:tc>
          <w:tcPr>
            <w:tcW w:w="1140" w:type="dxa"/>
            <w:gridSpan w:val="2"/>
            <w:noWrap/>
            <w:vAlign w:val="center"/>
          </w:tcPr>
          <w:p w:rsidR="00E02090" w:rsidRDefault="00C10007">
            <w:pPr>
              <w:widowControl/>
              <w:spacing w:line="260" w:lineRule="exact"/>
              <w:jc w:val="center"/>
              <w:rPr>
                <w:rFonts w:ascii="仿宋" w:eastAsia="仿宋" w:hAnsi="仿宋" w:cs="仿宋"/>
                <w:kern w:val="0"/>
                <w:sz w:val="21"/>
                <w:szCs w:val="21"/>
              </w:rPr>
            </w:pPr>
            <w:r>
              <w:rPr>
                <w:rFonts w:ascii="仿宋" w:eastAsia="仿宋" w:hAnsi="仿宋" w:cs="仿宋" w:hint="eastAsia"/>
                <w:kern w:val="0"/>
                <w:sz w:val="21"/>
                <w:szCs w:val="21"/>
              </w:rPr>
              <w:t>序号</w:t>
            </w:r>
          </w:p>
        </w:tc>
        <w:tc>
          <w:tcPr>
            <w:tcW w:w="5566" w:type="dxa"/>
            <w:noWrap/>
            <w:vAlign w:val="center"/>
          </w:tcPr>
          <w:p w:rsidR="00E02090" w:rsidRDefault="00C10007">
            <w:pPr>
              <w:widowControl/>
              <w:spacing w:line="260" w:lineRule="exact"/>
              <w:jc w:val="center"/>
              <w:rPr>
                <w:rFonts w:ascii="仿宋" w:eastAsia="仿宋" w:hAnsi="仿宋" w:cs="仿宋"/>
                <w:kern w:val="0"/>
                <w:sz w:val="21"/>
                <w:szCs w:val="21"/>
              </w:rPr>
            </w:pPr>
            <w:r>
              <w:rPr>
                <w:rFonts w:ascii="仿宋" w:eastAsia="仿宋" w:hAnsi="仿宋" w:cs="仿宋" w:hint="eastAsia"/>
                <w:kern w:val="0"/>
                <w:sz w:val="21"/>
                <w:szCs w:val="21"/>
              </w:rPr>
              <w:t>检查内容</w:t>
            </w:r>
          </w:p>
        </w:tc>
        <w:tc>
          <w:tcPr>
            <w:tcW w:w="4771" w:type="dxa"/>
            <w:noWrap/>
            <w:vAlign w:val="center"/>
          </w:tcPr>
          <w:p w:rsidR="00E02090" w:rsidRDefault="00C10007">
            <w:pPr>
              <w:widowControl/>
              <w:spacing w:line="260" w:lineRule="exact"/>
              <w:jc w:val="center"/>
              <w:rPr>
                <w:rFonts w:ascii="仿宋" w:eastAsia="仿宋" w:hAnsi="仿宋" w:cs="仿宋"/>
                <w:kern w:val="0"/>
                <w:sz w:val="21"/>
                <w:szCs w:val="21"/>
              </w:rPr>
            </w:pPr>
            <w:r>
              <w:rPr>
                <w:rFonts w:ascii="仿宋" w:eastAsia="仿宋" w:hAnsi="仿宋" w:cs="仿宋" w:hint="eastAsia"/>
                <w:kern w:val="0"/>
                <w:sz w:val="21"/>
                <w:szCs w:val="21"/>
              </w:rPr>
              <w:t>评价</w:t>
            </w:r>
          </w:p>
        </w:tc>
        <w:tc>
          <w:tcPr>
            <w:tcW w:w="944" w:type="dxa"/>
            <w:noWrap/>
            <w:vAlign w:val="center"/>
          </w:tcPr>
          <w:p w:rsidR="00E02090" w:rsidRDefault="00C10007">
            <w:pPr>
              <w:widowControl/>
              <w:spacing w:line="260" w:lineRule="exact"/>
              <w:jc w:val="center"/>
              <w:rPr>
                <w:rFonts w:ascii="仿宋" w:eastAsia="仿宋" w:hAnsi="仿宋" w:cs="仿宋"/>
                <w:kern w:val="0"/>
                <w:sz w:val="21"/>
                <w:szCs w:val="21"/>
              </w:rPr>
            </w:pPr>
            <w:r>
              <w:rPr>
                <w:rFonts w:ascii="仿宋" w:eastAsia="仿宋" w:hAnsi="仿宋" w:cs="仿宋" w:hint="eastAsia"/>
                <w:kern w:val="0"/>
                <w:sz w:val="21"/>
                <w:szCs w:val="21"/>
              </w:rPr>
              <w:t>备注</w:t>
            </w:r>
          </w:p>
        </w:tc>
      </w:tr>
      <w:tr w:rsidR="00E02090">
        <w:trPr>
          <w:gridAfter w:val="1"/>
          <w:wAfter w:w="16" w:type="dxa"/>
          <w:cantSplit/>
          <w:trHeight w:val="90"/>
          <w:jc w:val="center"/>
        </w:trPr>
        <w:tc>
          <w:tcPr>
            <w:tcW w:w="983" w:type="dxa"/>
            <w:vMerge w:val="restart"/>
            <w:noWrap/>
            <w:vAlign w:val="center"/>
          </w:tcPr>
          <w:p w:rsidR="00E02090" w:rsidRDefault="00C10007">
            <w:pPr>
              <w:spacing w:line="260" w:lineRule="exact"/>
              <w:jc w:val="center"/>
              <w:rPr>
                <w:rFonts w:ascii="仿宋" w:eastAsia="仿宋" w:hAnsi="仿宋" w:cs="仿宋"/>
                <w:sz w:val="21"/>
                <w:szCs w:val="21"/>
              </w:rPr>
            </w:pPr>
            <w:r>
              <w:rPr>
                <w:rFonts w:ascii="仿宋" w:eastAsia="仿宋" w:hAnsi="仿宋" w:cs="仿宋" w:hint="eastAsia"/>
                <w:sz w:val="21"/>
                <w:szCs w:val="21"/>
              </w:rPr>
              <w:t>1 生产者资质及基本要求</w:t>
            </w:r>
          </w:p>
        </w:tc>
        <w:tc>
          <w:tcPr>
            <w:tcW w:w="1140" w:type="dxa"/>
            <w:gridSpan w:val="2"/>
            <w:noWrap/>
            <w:vAlign w:val="center"/>
          </w:tcPr>
          <w:p w:rsidR="00E02090" w:rsidRDefault="00C10007">
            <w:pPr>
              <w:jc w:val="center"/>
              <w:rPr>
                <w:rFonts w:ascii="仿宋" w:eastAsia="仿宋" w:hAnsi="仿宋" w:cs="仿宋"/>
              </w:rPr>
            </w:pPr>
            <w:r>
              <w:rPr>
                <w:rFonts w:ascii="仿宋" w:eastAsia="仿宋" w:hAnsi="仿宋" w:cs="仿宋" w:hint="eastAsia"/>
                <w:sz w:val="21"/>
                <w:szCs w:val="21"/>
              </w:rPr>
              <w:t>1</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纳入生产许可目录产品生产企业是否具备相应的生产经营资质（相关证照）：</w:t>
            </w:r>
          </w:p>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（1）*营业执照与生产许可证信息是否一致，经营范围是否涵盖生产获证产品，是否在有效期内；</w:t>
            </w:r>
          </w:p>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（2）*取得生产许可证，并在有效期内；</w:t>
            </w:r>
          </w:p>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（3）*实际生产地址、实际生产产品（产品单元、产品品种、接触食品层材质、工序）与生产许可证是否一致；</w:t>
            </w:r>
          </w:p>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（4）*取得生产许可证后，生产条件、检验手段、生产技术或者工艺等未发生变化，能持续保持取得生产许可的规定条件。</w:t>
            </w:r>
          </w:p>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未纳入生产许可目录产品生产企业经营范围是否涵盖生产产品。</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44" w:type="dxa"/>
            <w:vMerge w:val="restart"/>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 xml:space="preserve">本页序号：    </w:t>
            </w:r>
          </w:p>
          <w:p w:rsidR="00E02090" w:rsidRDefault="00E02090">
            <w:pPr>
              <w:spacing w:line="260" w:lineRule="exact"/>
              <w:jc w:val="left"/>
              <w:rPr>
                <w:rFonts w:ascii="仿宋" w:eastAsia="仿宋" w:hAnsi="仿宋" w:cs="仿宋"/>
                <w:sz w:val="21"/>
                <w:szCs w:val="21"/>
              </w:rPr>
            </w:pPr>
          </w:p>
          <w:p w:rsidR="00E02090" w:rsidRDefault="00C10007">
            <w:pPr>
              <w:spacing w:line="260" w:lineRule="exact"/>
              <w:jc w:val="left"/>
              <w:rPr>
                <w:rFonts w:ascii="仿宋" w:eastAsia="仿宋" w:hAnsi="仿宋" w:cs="仿宋"/>
                <w:sz w:val="21"/>
                <w:szCs w:val="21"/>
                <w:u w:val="single"/>
              </w:rPr>
            </w:pPr>
            <w:r>
              <w:rPr>
                <w:rFonts w:ascii="仿宋" w:eastAsia="仿宋" w:hAnsi="仿宋" w:cs="仿宋" w:hint="eastAsia"/>
                <w:sz w:val="21"/>
                <w:szCs w:val="21"/>
              </w:rPr>
              <w:t xml:space="preserve">           为合理缺项或本次未检查，不计入问题项数。</w:t>
            </w:r>
          </w:p>
        </w:tc>
      </w:tr>
      <w:tr w:rsidR="00E02090">
        <w:trPr>
          <w:gridAfter w:val="1"/>
          <w:wAfter w:w="16" w:type="dxa"/>
          <w:cantSplit/>
          <w:trHeight w:val="290"/>
          <w:jc w:val="center"/>
        </w:trPr>
        <w:tc>
          <w:tcPr>
            <w:tcW w:w="983" w:type="dxa"/>
            <w:vMerge/>
            <w:noWrap/>
            <w:vAlign w:val="center"/>
          </w:tcPr>
          <w:p w:rsidR="00E02090" w:rsidRDefault="00E02090">
            <w:pPr>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建立产品质量安全管理制度。</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44" w:type="dxa"/>
            <w:vMerge/>
            <w:noWrap/>
            <w:vAlign w:val="center"/>
          </w:tcPr>
          <w:p w:rsidR="00E02090" w:rsidRDefault="00E02090">
            <w:pPr>
              <w:spacing w:line="260" w:lineRule="exact"/>
              <w:jc w:val="center"/>
              <w:rPr>
                <w:rFonts w:ascii="仿宋" w:eastAsia="仿宋" w:hAnsi="仿宋" w:cs="仿宋"/>
                <w:sz w:val="21"/>
                <w:szCs w:val="21"/>
              </w:rPr>
            </w:pPr>
          </w:p>
        </w:tc>
      </w:tr>
      <w:tr w:rsidR="00E02090">
        <w:trPr>
          <w:gridAfter w:val="1"/>
          <w:wAfter w:w="16" w:type="dxa"/>
          <w:cantSplit/>
          <w:trHeight w:val="90"/>
          <w:jc w:val="center"/>
        </w:trPr>
        <w:tc>
          <w:tcPr>
            <w:tcW w:w="983" w:type="dxa"/>
            <w:vMerge/>
            <w:noWrap/>
            <w:vAlign w:val="center"/>
          </w:tcPr>
          <w:p w:rsidR="00E02090" w:rsidRDefault="00E02090">
            <w:pPr>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收集《食品安全法》《产品质量法》等法律、法规、规章以及与生产产品相适应的标准文本。</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44" w:type="dxa"/>
            <w:vMerge/>
            <w:noWrap/>
            <w:vAlign w:val="center"/>
          </w:tcPr>
          <w:p w:rsidR="00E02090" w:rsidRDefault="00E02090">
            <w:pPr>
              <w:spacing w:line="260" w:lineRule="exact"/>
              <w:jc w:val="center"/>
              <w:rPr>
                <w:rFonts w:ascii="仿宋" w:eastAsia="仿宋" w:hAnsi="仿宋" w:cs="仿宋"/>
                <w:sz w:val="21"/>
                <w:szCs w:val="21"/>
              </w:rPr>
            </w:pPr>
          </w:p>
        </w:tc>
      </w:tr>
      <w:tr w:rsidR="00E02090">
        <w:trPr>
          <w:gridAfter w:val="1"/>
          <w:wAfter w:w="16" w:type="dxa"/>
          <w:cantSplit/>
          <w:trHeight w:val="90"/>
          <w:jc w:val="center"/>
        </w:trPr>
        <w:tc>
          <w:tcPr>
            <w:tcW w:w="983" w:type="dxa"/>
            <w:vMerge w:val="restart"/>
            <w:noWrap/>
            <w:vAlign w:val="center"/>
          </w:tcPr>
          <w:p w:rsidR="00E02090" w:rsidRDefault="00C10007">
            <w:pPr>
              <w:spacing w:line="260" w:lineRule="exact"/>
              <w:jc w:val="center"/>
              <w:rPr>
                <w:rFonts w:ascii="仿宋" w:eastAsia="仿宋" w:hAnsi="仿宋" w:cs="仿宋"/>
                <w:sz w:val="21"/>
                <w:szCs w:val="21"/>
              </w:rPr>
            </w:pPr>
            <w:r>
              <w:rPr>
                <w:rFonts w:ascii="仿宋" w:eastAsia="仿宋" w:hAnsi="仿宋" w:cs="仿宋" w:hint="eastAsia"/>
                <w:sz w:val="21"/>
                <w:szCs w:val="21"/>
              </w:rPr>
              <w:t>2 从业人员管理</w:t>
            </w: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4</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kern w:val="0"/>
                <w:sz w:val="21"/>
                <w:szCs w:val="21"/>
              </w:rPr>
              <w:t>有专人负责与食品安全相关的工作</w:t>
            </w:r>
            <w:r>
              <w:rPr>
                <w:rFonts w:ascii="仿宋" w:eastAsia="仿宋" w:hAnsi="仿宋" w:cs="仿宋" w:hint="eastAsia"/>
                <w:sz w:val="21"/>
                <w:szCs w:val="21"/>
              </w:rPr>
              <w:t>。获证企业应按规定配备食品安全管理人员，并加强对其培训、考核和日常履职管理。</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44" w:type="dxa"/>
            <w:vMerge/>
            <w:noWrap/>
            <w:vAlign w:val="center"/>
          </w:tcPr>
          <w:p w:rsidR="00E02090" w:rsidRDefault="00E02090">
            <w:pPr>
              <w:spacing w:line="260" w:lineRule="exact"/>
              <w:jc w:val="center"/>
              <w:rPr>
                <w:rFonts w:ascii="仿宋" w:eastAsia="仿宋" w:hAnsi="仿宋" w:cs="仿宋"/>
                <w:sz w:val="21"/>
                <w:szCs w:val="21"/>
              </w:rPr>
            </w:pPr>
          </w:p>
        </w:tc>
      </w:tr>
      <w:tr w:rsidR="00E02090">
        <w:trPr>
          <w:gridAfter w:val="1"/>
          <w:wAfter w:w="16" w:type="dxa"/>
          <w:cantSplit/>
          <w:trHeight w:val="555"/>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5</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对产品安全相关岗位的从业人员进行相应的食品安全知识培训。</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44" w:type="dxa"/>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357"/>
          <w:jc w:val="center"/>
        </w:trPr>
        <w:tc>
          <w:tcPr>
            <w:tcW w:w="983"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3 生</w:t>
            </w:r>
            <w:r>
              <w:rPr>
                <w:rFonts w:ascii="仿宋" w:eastAsia="仿宋" w:hAnsi="仿宋" w:cs="仿宋" w:hint="eastAsia"/>
                <w:sz w:val="21"/>
                <w:szCs w:val="21"/>
              </w:rPr>
              <w:lastRenderedPageBreak/>
              <w:t>产环境条件</w:t>
            </w:r>
          </w:p>
        </w:tc>
        <w:tc>
          <w:tcPr>
            <w:tcW w:w="1140" w:type="dxa"/>
            <w:gridSpan w:val="2"/>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lastRenderedPageBreak/>
              <w:t>6</w:t>
            </w:r>
          </w:p>
        </w:tc>
        <w:tc>
          <w:tcPr>
            <w:tcW w:w="5566" w:type="dxa"/>
            <w:noWrap/>
            <w:vAlign w:val="center"/>
          </w:tcPr>
          <w:p w:rsidR="00E02090" w:rsidRDefault="00C10007">
            <w:pPr>
              <w:adjustRightInd w:val="0"/>
              <w:spacing w:line="260" w:lineRule="exact"/>
              <w:rPr>
                <w:rFonts w:ascii="仿宋" w:eastAsia="仿宋" w:hAnsi="仿宋" w:cs="仿宋"/>
                <w:sz w:val="21"/>
                <w:szCs w:val="21"/>
              </w:rPr>
            </w:pPr>
            <w:r>
              <w:rPr>
                <w:rFonts w:ascii="仿宋" w:eastAsia="仿宋" w:hAnsi="仿宋" w:cs="仿宋" w:hint="eastAsia"/>
                <w:sz w:val="21"/>
                <w:szCs w:val="21"/>
              </w:rPr>
              <w:t>厂区应与有毒有害污染源保持相应的距离。</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val="restart"/>
            <w:noWrap/>
            <w:vAlign w:val="center"/>
          </w:tcPr>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E02090">
            <w:pPr>
              <w:spacing w:line="260" w:lineRule="exact"/>
              <w:jc w:val="left"/>
              <w:rPr>
                <w:rFonts w:ascii="仿宋" w:eastAsia="仿宋" w:hAnsi="仿宋" w:cs="仿宋"/>
                <w:sz w:val="21"/>
                <w:szCs w:val="21"/>
              </w:rPr>
            </w:pPr>
          </w:p>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 xml:space="preserve">本页序号：    </w:t>
            </w:r>
          </w:p>
          <w:p w:rsidR="00E02090" w:rsidRDefault="00E02090">
            <w:pPr>
              <w:widowControl/>
              <w:spacing w:line="260" w:lineRule="exact"/>
              <w:jc w:val="left"/>
              <w:rPr>
                <w:rFonts w:ascii="仿宋" w:eastAsia="仿宋" w:hAnsi="仿宋" w:cs="仿宋"/>
                <w:sz w:val="21"/>
                <w:szCs w:val="21"/>
              </w:rPr>
            </w:pPr>
          </w:p>
          <w:p w:rsidR="00E02090" w:rsidRDefault="00C10007">
            <w:pPr>
              <w:widowControl/>
              <w:spacing w:line="260" w:lineRule="exact"/>
              <w:jc w:val="left"/>
              <w:rPr>
                <w:rFonts w:ascii="仿宋" w:eastAsia="仿宋" w:hAnsi="仿宋" w:cs="仿宋"/>
                <w:sz w:val="21"/>
                <w:szCs w:val="21"/>
              </w:rPr>
            </w:pPr>
            <w:r>
              <w:rPr>
                <w:rFonts w:ascii="仿宋" w:eastAsia="仿宋" w:hAnsi="仿宋" w:cs="仿宋" w:hint="eastAsia"/>
                <w:sz w:val="21"/>
                <w:szCs w:val="21"/>
              </w:rPr>
              <w:t xml:space="preserve">           为合理缺项或本次未检查，不计入问题项数。</w:t>
            </w: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7</w:t>
            </w:r>
          </w:p>
        </w:tc>
        <w:tc>
          <w:tcPr>
            <w:tcW w:w="5566" w:type="dxa"/>
            <w:noWrap/>
            <w:vAlign w:val="center"/>
          </w:tcPr>
          <w:p w:rsidR="00E02090" w:rsidRDefault="00C10007">
            <w:pPr>
              <w:adjustRightInd w:val="0"/>
              <w:spacing w:line="260" w:lineRule="exact"/>
              <w:rPr>
                <w:rFonts w:ascii="仿宋" w:eastAsia="仿宋" w:hAnsi="仿宋" w:cs="仿宋"/>
                <w:sz w:val="21"/>
                <w:szCs w:val="21"/>
              </w:rPr>
            </w:pPr>
            <w:r>
              <w:rPr>
                <w:rFonts w:ascii="仿宋" w:eastAsia="仿宋" w:hAnsi="仿宋" w:cs="仿宋" w:hint="eastAsia"/>
                <w:sz w:val="21"/>
                <w:szCs w:val="21"/>
              </w:rPr>
              <w:t>厂区内外环境应整洁、卫生，厂区无扬尘、无积水。</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8</w:t>
            </w:r>
          </w:p>
        </w:tc>
        <w:tc>
          <w:tcPr>
            <w:tcW w:w="5566" w:type="dxa"/>
            <w:noWrap/>
            <w:vAlign w:val="center"/>
          </w:tcPr>
          <w:p w:rsidR="00E02090" w:rsidRDefault="00C10007">
            <w:pPr>
              <w:adjustRightInd w:val="0"/>
              <w:spacing w:line="260" w:lineRule="exact"/>
              <w:rPr>
                <w:rFonts w:ascii="仿宋" w:eastAsia="仿宋" w:hAnsi="仿宋" w:cs="仿宋"/>
                <w:sz w:val="21"/>
                <w:szCs w:val="21"/>
              </w:rPr>
            </w:pPr>
            <w:r>
              <w:rPr>
                <w:rFonts w:ascii="仿宋" w:eastAsia="仿宋" w:hAnsi="仿宋" w:cs="仿宋" w:hint="eastAsia"/>
                <w:sz w:val="21"/>
                <w:szCs w:val="21"/>
              </w:rPr>
              <w:t>企业的生产、行政、生活和辅助区的总体布局应合理，避免交叉污染。生产车间应按需建立人员通道和物流通道。</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9</w:t>
            </w:r>
          </w:p>
        </w:tc>
        <w:tc>
          <w:tcPr>
            <w:tcW w:w="5566" w:type="dxa"/>
            <w:noWrap/>
            <w:vAlign w:val="center"/>
          </w:tcPr>
          <w:p w:rsidR="00E02090" w:rsidRDefault="00C10007" w:rsidP="003E53F4">
            <w:pPr>
              <w:adjustRightInd w:val="0"/>
              <w:spacing w:line="260" w:lineRule="exact"/>
              <w:ind w:firstLine="396"/>
              <w:rPr>
                <w:rFonts w:ascii="仿宋" w:eastAsia="仿宋" w:hAnsi="仿宋" w:cs="仿宋"/>
                <w:sz w:val="21"/>
                <w:szCs w:val="21"/>
              </w:rPr>
            </w:pPr>
            <w:r>
              <w:rPr>
                <w:rFonts w:ascii="仿宋" w:eastAsia="仿宋" w:hAnsi="仿宋" w:cs="仿宋" w:hint="eastAsia"/>
                <w:spacing w:val="-6"/>
                <w:sz w:val="21"/>
                <w:szCs w:val="21"/>
              </w:rPr>
              <w:t>厂房应按生产工艺流程及卫生要求进行合理布局，避免交叉污染。不同卫生要求的产品在同一生产区域内生产时，应保证各产品自身的卫生性能。</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72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10</w:t>
            </w:r>
          </w:p>
        </w:tc>
        <w:tc>
          <w:tcPr>
            <w:tcW w:w="5566" w:type="dxa"/>
            <w:noWrap/>
            <w:vAlign w:val="center"/>
          </w:tcPr>
          <w:p w:rsidR="00E02090" w:rsidRDefault="00C10007">
            <w:pPr>
              <w:adjustRightInd w:val="0"/>
              <w:spacing w:line="260" w:lineRule="exact"/>
              <w:rPr>
                <w:rFonts w:ascii="仿宋" w:eastAsia="仿宋" w:hAnsi="仿宋" w:cs="仿宋"/>
                <w:sz w:val="21"/>
                <w:szCs w:val="21"/>
              </w:rPr>
            </w:pPr>
            <w:r>
              <w:rPr>
                <w:rFonts w:ascii="仿宋" w:eastAsia="仿宋" w:hAnsi="仿宋" w:cs="仿宋" w:hint="eastAsia"/>
                <w:sz w:val="21"/>
                <w:szCs w:val="21"/>
              </w:rPr>
              <w:t>生产车间与库房的墙壁、地面表面应平整光滑，便于清洁；对于不经清洁</w:t>
            </w:r>
            <w:r>
              <w:rPr>
                <w:rFonts w:ascii="仿宋" w:eastAsia="仿宋" w:hAnsi="仿宋" w:cs="仿宋" w:hint="eastAsia"/>
                <w:spacing w:val="-6"/>
                <w:sz w:val="21"/>
                <w:szCs w:val="21"/>
              </w:rPr>
              <w:t>直接接触食品的在制品和最终产品，其生产车间顶棚应易于清洁、消毒，在结构上不利于冷凝水垂直滴下。</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454"/>
          <w:jc w:val="center"/>
        </w:trPr>
        <w:tc>
          <w:tcPr>
            <w:tcW w:w="983"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4 设备设施管理</w:t>
            </w: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11</w:t>
            </w:r>
          </w:p>
        </w:tc>
        <w:tc>
          <w:tcPr>
            <w:tcW w:w="5566" w:type="dxa"/>
            <w:noWrap/>
            <w:vAlign w:val="center"/>
          </w:tcPr>
          <w:p w:rsidR="00E02090" w:rsidRDefault="00C10007" w:rsidP="003E53F4">
            <w:pPr>
              <w:adjustRightInd w:val="0"/>
              <w:spacing w:line="260" w:lineRule="exact"/>
              <w:ind w:firstLine="396"/>
              <w:rPr>
                <w:rFonts w:ascii="仿宋" w:eastAsia="仿宋" w:hAnsi="仿宋" w:cs="仿宋"/>
                <w:spacing w:val="-6"/>
                <w:sz w:val="21"/>
                <w:szCs w:val="21"/>
              </w:rPr>
            </w:pPr>
            <w:r>
              <w:rPr>
                <w:rFonts w:ascii="仿宋" w:eastAsia="仿宋" w:hAnsi="仿宋" w:cs="仿宋" w:hint="eastAsia"/>
                <w:spacing w:val="-6"/>
                <w:sz w:val="21"/>
                <w:szCs w:val="21"/>
              </w:rPr>
              <w:t>具备与生产能力和卫生要求相匹配的卫生、通风、搬运、输送等设施。</w:t>
            </w:r>
            <w:r>
              <w:rPr>
                <w:rFonts w:ascii="仿宋" w:eastAsia="仿宋" w:hAnsi="仿宋" w:cs="仿宋" w:hint="eastAsia"/>
                <w:sz w:val="21"/>
                <w:szCs w:val="21"/>
              </w:rPr>
              <w:t>生产场所设置的水池、地漏等不应对产品造成污染。</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left"/>
              <w:rPr>
                <w:rFonts w:ascii="仿宋" w:eastAsia="仿宋" w:hAnsi="仿宋" w:cs="仿宋"/>
                <w:sz w:val="21"/>
                <w:szCs w:val="21"/>
              </w:rPr>
            </w:pPr>
          </w:p>
        </w:tc>
      </w:tr>
      <w:tr w:rsidR="00E02090">
        <w:trPr>
          <w:cantSplit/>
          <w:trHeight w:val="454"/>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12</w:t>
            </w:r>
          </w:p>
        </w:tc>
        <w:tc>
          <w:tcPr>
            <w:tcW w:w="5566" w:type="dxa"/>
            <w:noWrap/>
            <w:vAlign w:val="center"/>
          </w:tcPr>
          <w:p w:rsidR="00E02090" w:rsidRDefault="00C10007" w:rsidP="003E53F4">
            <w:pPr>
              <w:adjustRightInd w:val="0"/>
              <w:spacing w:line="260" w:lineRule="exact"/>
              <w:ind w:firstLine="396"/>
              <w:rPr>
                <w:rFonts w:ascii="仿宋" w:eastAsia="仿宋" w:hAnsi="仿宋" w:cs="仿宋"/>
                <w:sz w:val="21"/>
                <w:szCs w:val="21"/>
              </w:rPr>
            </w:pPr>
            <w:r>
              <w:rPr>
                <w:rFonts w:ascii="仿宋" w:eastAsia="仿宋" w:hAnsi="仿宋" w:cs="仿宋" w:hint="eastAsia"/>
                <w:spacing w:val="-6"/>
                <w:sz w:val="21"/>
                <w:szCs w:val="21"/>
              </w:rPr>
              <w:t>配备足够的清洁设施。对于不经清洁直接接触食品的在制品和最终产品，生产车间与库房应设置消毒、防尘、防虫害等设施。食品用洗涤剂生产车间应有防尘、防虫害等设施；灌装车间应相对独立且进入前有缓冲区或缓冲措施；灌装线需配备环境消毒杀菌设施。</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13</w:t>
            </w:r>
          </w:p>
        </w:tc>
        <w:tc>
          <w:tcPr>
            <w:tcW w:w="5566" w:type="dxa"/>
            <w:noWrap/>
            <w:vAlign w:val="center"/>
          </w:tcPr>
          <w:p w:rsidR="00E02090" w:rsidRDefault="00C10007">
            <w:pPr>
              <w:adjustRightInd w:val="0"/>
              <w:spacing w:line="260" w:lineRule="exact"/>
              <w:rPr>
                <w:rFonts w:ascii="仿宋" w:eastAsia="仿宋" w:hAnsi="仿宋" w:cs="仿宋"/>
                <w:sz w:val="21"/>
                <w:szCs w:val="21"/>
              </w:rPr>
            </w:pPr>
            <w:r>
              <w:rPr>
                <w:rFonts w:ascii="仿宋" w:eastAsia="仿宋" w:hAnsi="仿宋" w:cs="仿宋" w:hint="eastAsia"/>
                <w:sz w:val="21"/>
                <w:szCs w:val="21"/>
              </w:rPr>
              <w:t>对于不经清洁直接接触食品的在制品和最终产品，应符合以下要求：</w:t>
            </w:r>
          </w:p>
          <w:p w:rsidR="00E02090" w:rsidRDefault="00C10007">
            <w:pPr>
              <w:adjustRightInd w:val="0"/>
              <w:spacing w:line="260" w:lineRule="exact"/>
              <w:rPr>
                <w:rFonts w:ascii="仿宋" w:eastAsia="仿宋" w:hAnsi="仿宋" w:cs="仿宋"/>
                <w:sz w:val="21"/>
                <w:szCs w:val="21"/>
              </w:rPr>
            </w:pPr>
            <w:r>
              <w:rPr>
                <w:rFonts w:ascii="仿宋" w:eastAsia="仿宋" w:hAnsi="仿宋" w:cs="仿宋" w:hint="eastAsia"/>
                <w:sz w:val="21"/>
                <w:szCs w:val="21"/>
              </w:rPr>
              <w:t>（1）应在生产车间入口处设置更衣室；</w:t>
            </w:r>
          </w:p>
          <w:p w:rsidR="00E02090" w:rsidRDefault="00C10007">
            <w:pPr>
              <w:adjustRightInd w:val="0"/>
              <w:spacing w:line="260" w:lineRule="exact"/>
              <w:rPr>
                <w:rFonts w:ascii="仿宋" w:eastAsia="仿宋" w:hAnsi="仿宋" w:cs="仿宋"/>
                <w:sz w:val="21"/>
                <w:szCs w:val="21"/>
              </w:rPr>
            </w:pPr>
            <w:r>
              <w:rPr>
                <w:rFonts w:ascii="仿宋" w:eastAsia="仿宋" w:hAnsi="仿宋" w:cs="仿宋" w:hint="eastAsia"/>
                <w:sz w:val="21"/>
                <w:szCs w:val="21"/>
              </w:rPr>
              <w:t>（2）应在生产车间入口处按需设置换鞋设施或工作鞋靴消毒设施；</w:t>
            </w:r>
          </w:p>
          <w:p w:rsidR="00E02090" w:rsidRDefault="00C10007">
            <w:pPr>
              <w:adjustRightInd w:val="0"/>
              <w:spacing w:line="260" w:lineRule="exact"/>
              <w:rPr>
                <w:rFonts w:ascii="仿宋" w:eastAsia="仿宋" w:hAnsi="仿宋" w:cs="仿宋"/>
                <w:spacing w:val="-6"/>
                <w:sz w:val="21"/>
                <w:szCs w:val="21"/>
              </w:rPr>
            </w:pPr>
            <w:r>
              <w:rPr>
                <w:rFonts w:ascii="仿宋" w:eastAsia="仿宋" w:hAnsi="仿宋" w:cs="仿宋" w:hint="eastAsia"/>
                <w:sz w:val="21"/>
                <w:szCs w:val="21"/>
              </w:rPr>
              <w:t>（3）应在生产车间入口处设置洗手、消毒、除尘设施。</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14</w:t>
            </w:r>
          </w:p>
        </w:tc>
        <w:tc>
          <w:tcPr>
            <w:tcW w:w="5566" w:type="dxa"/>
            <w:noWrap/>
            <w:vAlign w:val="center"/>
          </w:tcPr>
          <w:p w:rsidR="00E02090" w:rsidRDefault="00C10007">
            <w:pPr>
              <w:adjustRightInd w:val="0"/>
              <w:spacing w:line="260" w:lineRule="exact"/>
              <w:rPr>
                <w:rFonts w:ascii="仿宋" w:eastAsia="仿宋" w:hAnsi="仿宋" w:cs="仿宋"/>
                <w:spacing w:val="-6"/>
                <w:sz w:val="21"/>
                <w:szCs w:val="21"/>
              </w:rPr>
            </w:pPr>
            <w:r>
              <w:rPr>
                <w:rFonts w:ascii="仿宋" w:eastAsia="仿宋" w:hAnsi="仿宋" w:cs="仿宋" w:hint="eastAsia"/>
                <w:sz w:val="21"/>
                <w:szCs w:val="21"/>
              </w:rPr>
              <w:t>厂房内照明、废弃物处理等设施应正常运行。生产工艺对温度、湿度有要求的生产车间，应配备温湿度调节及监控设施。</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34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15</w:t>
            </w:r>
          </w:p>
        </w:tc>
        <w:tc>
          <w:tcPr>
            <w:tcW w:w="5566" w:type="dxa"/>
            <w:noWrap/>
            <w:vAlign w:val="center"/>
          </w:tcPr>
          <w:p w:rsidR="00E02090" w:rsidRDefault="00C10007">
            <w:pPr>
              <w:adjustRightInd w:val="0"/>
              <w:spacing w:line="250" w:lineRule="exact"/>
              <w:rPr>
                <w:rFonts w:ascii="仿宋" w:eastAsia="仿宋" w:hAnsi="仿宋" w:cs="仿宋"/>
                <w:sz w:val="21"/>
                <w:szCs w:val="21"/>
              </w:rPr>
            </w:pPr>
            <w:r>
              <w:rPr>
                <w:rFonts w:ascii="仿宋" w:eastAsia="仿宋" w:hAnsi="仿宋" w:cs="仿宋" w:hint="eastAsia"/>
                <w:sz w:val="21"/>
                <w:szCs w:val="21"/>
              </w:rPr>
              <w:t>库房容积应满足生产需要。库房内存放的物品不应造成交叉污染。有毒有害物料、易燃易爆物料应单独存放，明确标识。</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33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16</w:t>
            </w:r>
          </w:p>
        </w:tc>
        <w:tc>
          <w:tcPr>
            <w:tcW w:w="5566" w:type="dxa"/>
            <w:noWrap/>
            <w:vAlign w:val="center"/>
          </w:tcPr>
          <w:p w:rsidR="00E02090" w:rsidRDefault="00C10007">
            <w:pPr>
              <w:adjustRightInd w:val="0"/>
              <w:spacing w:line="250" w:lineRule="exact"/>
              <w:rPr>
                <w:rFonts w:ascii="仿宋" w:eastAsia="仿宋" w:hAnsi="仿宋" w:cs="仿宋"/>
                <w:sz w:val="21"/>
                <w:szCs w:val="21"/>
              </w:rPr>
            </w:pPr>
            <w:r>
              <w:rPr>
                <w:rFonts w:ascii="仿宋" w:eastAsia="仿宋" w:hAnsi="仿宋" w:cs="仿宋" w:hint="eastAsia"/>
                <w:sz w:val="21"/>
                <w:szCs w:val="21"/>
              </w:rPr>
              <w:t>生产设备定期维护保养并做好记录。</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332"/>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17</w:t>
            </w:r>
          </w:p>
        </w:tc>
        <w:tc>
          <w:tcPr>
            <w:tcW w:w="5566" w:type="dxa"/>
            <w:noWrap/>
            <w:vAlign w:val="center"/>
          </w:tcPr>
          <w:p w:rsidR="00E02090" w:rsidRDefault="00C10007">
            <w:pPr>
              <w:adjustRightInd w:val="0"/>
              <w:spacing w:line="250" w:lineRule="exact"/>
              <w:rPr>
                <w:rFonts w:ascii="仿宋" w:eastAsia="仿宋" w:hAnsi="仿宋" w:cs="仿宋"/>
                <w:sz w:val="21"/>
                <w:szCs w:val="21"/>
              </w:rPr>
            </w:pPr>
            <w:r>
              <w:rPr>
                <w:rFonts w:ascii="仿宋" w:eastAsia="仿宋" w:hAnsi="仿宋" w:cs="仿宋" w:hint="eastAsia"/>
                <w:kern w:val="0"/>
                <w:sz w:val="21"/>
                <w:szCs w:val="21"/>
              </w:rPr>
              <w:t>检验设备、设施应满足出厂检验和检验环境要求。</w:t>
            </w:r>
          </w:p>
        </w:tc>
        <w:tc>
          <w:tcPr>
            <w:tcW w:w="4771" w:type="dxa"/>
            <w:noWrap/>
            <w:vAlign w:val="center"/>
          </w:tcPr>
          <w:p w:rsidR="00E02090" w:rsidRDefault="00E02090">
            <w:pPr>
              <w:spacing w:line="260" w:lineRule="exact"/>
              <w:jc w:val="left"/>
              <w:rPr>
                <w:rFonts w:ascii="仿宋" w:eastAsia="仿宋" w:hAnsi="仿宋" w:cs="仿宋"/>
                <w:sz w:val="21"/>
                <w:szCs w:val="21"/>
              </w:rPr>
            </w:pP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784"/>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18</w:t>
            </w:r>
          </w:p>
        </w:tc>
        <w:tc>
          <w:tcPr>
            <w:tcW w:w="5566" w:type="dxa"/>
            <w:noWrap/>
            <w:vAlign w:val="center"/>
          </w:tcPr>
          <w:p w:rsidR="00E02090" w:rsidRDefault="00C10007">
            <w:pPr>
              <w:adjustRightInd w:val="0"/>
              <w:spacing w:line="250" w:lineRule="exact"/>
              <w:rPr>
                <w:rFonts w:ascii="仿宋" w:eastAsia="仿宋" w:hAnsi="仿宋" w:cs="仿宋"/>
                <w:sz w:val="21"/>
                <w:szCs w:val="21"/>
              </w:rPr>
            </w:pPr>
            <w:r>
              <w:rPr>
                <w:rFonts w:ascii="仿宋" w:eastAsia="仿宋" w:hAnsi="仿宋" w:cs="仿宋" w:hint="eastAsia"/>
                <w:sz w:val="21"/>
                <w:szCs w:val="21"/>
              </w:rPr>
              <w:t>用于生产和检验的仪器、仪表、量具、衡器等应有明显的状态标识，并定期校验和记录。</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430"/>
          <w:jc w:val="center"/>
        </w:trPr>
        <w:tc>
          <w:tcPr>
            <w:tcW w:w="983" w:type="dxa"/>
            <w:vMerge w:val="restart"/>
            <w:noWrap/>
            <w:vAlign w:val="center"/>
          </w:tcPr>
          <w:p w:rsidR="00E02090" w:rsidRDefault="00C10007">
            <w:pPr>
              <w:rPr>
                <w:rFonts w:ascii="仿宋" w:eastAsia="仿宋" w:hAnsi="仿宋" w:cs="仿宋"/>
              </w:rPr>
            </w:pPr>
            <w:r>
              <w:rPr>
                <w:rFonts w:ascii="仿宋" w:eastAsia="仿宋" w:hAnsi="仿宋" w:cs="仿宋" w:hint="eastAsia"/>
                <w:sz w:val="21"/>
                <w:szCs w:val="21"/>
              </w:rPr>
              <w:t>5 进货查验</w:t>
            </w:r>
          </w:p>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19</w:t>
            </w:r>
          </w:p>
        </w:tc>
        <w:tc>
          <w:tcPr>
            <w:tcW w:w="5566" w:type="dxa"/>
            <w:noWrap/>
            <w:vAlign w:val="center"/>
          </w:tcPr>
          <w:p w:rsidR="00E02090" w:rsidRDefault="00C10007">
            <w:pPr>
              <w:spacing w:line="250" w:lineRule="exact"/>
              <w:rPr>
                <w:rFonts w:ascii="仿宋" w:eastAsia="仿宋" w:hAnsi="仿宋" w:cs="仿宋"/>
                <w:sz w:val="21"/>
                <w:szCs w:val="21"/>
              </w:rPr>
            </w:pPr>
            <w:r>
              <w:rPr>
                <w:rFonts w:ascii="仿宋" w:eastAsia="仿宋" w:hAnsi="仿宋" w:cs="仿宋" w:hint="eastAsia"/>
                <w:sz w:val="21"/>
                <w:szCs w:val="21"/>
              </w:rPr>
              <w:t>原辅料、添加剂应从经评价的合格供应商进行采购，保存供应商评价记录、采购合同。</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val="restart"/>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 xml:space="preserve">本页序号：    </w:t>
            </w:r>
          </w:p>
          <w:p w:rsidR="00E02090" w:rsidRDefault="00E02090">
            <w:pPr>
              <w:widowControl/>
              <w:spacing w:line="260" w:lineRule="exact"/>
              <w:jc w:val="left"/>
              <w:rPr>
                <w:rFonts w:ascii="仿宋" w:eastAsia="仿宋" w:hAnsi="仿宋" w:cs="仿宋"/>
                <w:sz w:val="21"/>
                <w:szCs w:val="21"/>
              </w:rPr>
            </w:pPr>
          </w:p>
          <w:p w:rsidR="00E02090" w:rsidRDefault="00C10007">
            <w:pPr>
              <w:widowControl/>
              <w:spacing w:line="260" w:lineRule="exact"/>
              <w:jc w:val="left"/>
              <w:rPr>
                <w:rFonts w:ascii="仿宋" w:eastAsia="仿宋" w:hAnsi="仿宋" w:cs="仿宋"/>
                <w:sz w:val="21"/>
                <w:szCs w:val="21"/>
              </w:rPr>
            </w:pPr>
            <w:r>
              <w:rPr>
                <w:rFonts w:ascii="仿宋" w:eastAsia="仿宋" w:hAnsi="仿宋" w:cs="仿宋" w:hint="eastAsia"/>
                <w:sz w:val="21"/>
                <w:szCs w:val="21"/>
              </w:rPr>
              <w:t xml:space="preserve">           为合理缺项或本次未检查，不计入问题项数。</w:t>
            </w: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20*</w:t>
            </w:r>
          </w:p>
        </w:tc>
        <w:tc>
          <w:tcPr>
            <w:tcW w:w="5566" w:type="dxa"/>
            <w:noWrap/>
            <w:vAlign w:val="center"/>
          </w:tcPr>
          <w:p w:rsidR="00E02090" w:rsidRDefault="00C10007">
            <w:pPr>
              <w:spacing w:line="250" w:lineRule="exact"/>
              <w:rPr>
                <w:rFonts w:ascii="仿宋" w:eastAsia="仿宋" w:hAnsi="仿宋" w:cs="仿宋"/>
                <w:sz w:val="21"/>
                <w:szCs w:val="21"/>
              </w:rPr>
            </w:pPr>
            <w:r>
              <w:rPr>
                <w:rFonts w:ascii="仿宋" w:eastAsia="仿宋" w:hAnsi="仿宋" w:cs="仿宋" w:hint="eastAsia"/>
                <w:sz w:val="21"/>
                <w:szCs w:val="21"/>
              </w:rPr>
              <w:t>使用的原料、添加剂应符合国家相关法律法规和标准的要求。应向原料、添加剂供应商索取与购进批次相应的合格证明材料。供应商无法提供有效文件的，企业应依照相应的食品安全标准或企业验收标准进行检验或验证，并保存相关记录。原料实施生产许可管理的，应当查验生产者的生产许可证明文件。</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21</w:t>
            </w:r>
          </w:p>
        </w:tc>
        <w:tc>
          <w:tcPr>
            <w:tcW w:w="5566" w:type="dxa"/>
            <w:noWrap/>
            <w:vAlign w:val="center"/>
          </w:tcPr>
          <w:p w:rsidR="00E02090" w:rsidRDefault="00C10007">
            <w:pPr>
              <w:spacing w:line="250" w:lineRule="exact"/>
              <w:rPr>
                <w:rFonts w:ascii="仿宋" w:eastAsia="仿宋" w:hAnsi="仿宋" w:cs="仿宋"/>
                <w:sz w:val="21"/>
                <w:szCs w:val="21"/>
              </w:rPr>
            </w:pPr>
            <w:r>
              <w:rPr>
                <w:rFonts w:ascii="仿宋" w:eastAsia="仿宋" w:hAnsi="仿宋" w:cs="仿宋" w:hint="eastAsia"/>
                <w:sz w:val="21"/>
                <w:szCs w:val="21"/>
              </w:rPr>
              <w:t>应建立原辅料使用台帐，并保存相应的贮存、使用记录等。</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6 生产过程控制</w:t>
            </w:r>
          </w:p>
        </w:tc>
        <w:tc>
          <w:tcPr>
            <w:tcW w:w="585"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6.1 关键控制要求</w:t>
            </w:r>
          </w:p>
        </w:tc>
        <w:tc>
          <w:tcPr>
            <w:tcW w:w="555" w:type="dxa"/>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22</w:t>
            </w:r>
          </w:p>
        </w:tc>
        <w:tc>
          <w:tcPr>
            <w:tcW w:w="5566" w:type="dxa"/>
            <w:noWrap/>
            <w:vAlign w:val="center"/>
          </w:tcPr>
          <w:p w:rsidR="00E02090" w:rsidRDefault="00C10007">
            <w:pPr>
              <w:spacing w:line="240" w:lineRule="exact"/>
              <w:rPr>
                <w:rFonts w:ascii="仿宋" w:eastAsia="仿宋" w:hAnsi="仿宋" w:cs="仿宋"/>
                <w:sz w:val="21"/>
                <w:szCs w:val="21"/>
              </w:rPr>
            </w:pPr>
            <w:r>
              <w:rPr>
                <w:rFonts w:ascii="仿宋" w:eastAsia="仿宋" w:hAnsi="仿宋" w:cs="仿宋" w:hint="eastAsia"/>
                <w:sz w:val="21"/>
                <w:szCs w:val="21"/>
              </w:rPr>
              <w:t>应对产品的生产过程进行危害分析，明确关键控制点并建立相应的控制措施，落实控制措施相关文件，如配料（投料）表、岗位操作规程等，并保存相关记录确保可追溯。</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585"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555" w:type="dxa"/>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23</w:t>
            </w:r>
          </w:p>
        </w:tc>
        <w:tc>
          <w:tcPr>
            <w:tcW w:w="5566" w:type="dxa"/>
            <w:noWrap/>
            <w:vAlign w:val="center"/>
          </w:tcPr>
          <w:p w:rsidR="00E02090" w:rsidRDefault="00C10007">
            <w:pPr>
              <w:spacing w:line="240" w:lineRule="exact"/>
              <w:rPr>
                <w:rFonts w:ascii="仿宋" w:eastAsia="仿宋" w:hAnsi="仿宋" w:cs="仿宋"/>
                <w:sz w:val="21"/>
                <w:szCs w:val="21"/>
              </w:rPr>
            </w:pPr>
            <w:r>
              <w:rPr>
                <w:rFonts w:ascii="仿宋" w:eastAsia="仿宋" w:hAnsi="仿宋" w:cs="仿宋" w:hint="eastAsia"/>
                <w:sz w:val="21"/>
                <w:szCs w:val="21"/>
              </w:rPr>
              <w:t>生产过程中应采取措施识别、防止和消除外来异物的污染风险并防止交叉污染。</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585"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6.2 印刷卫生要求</w:t>
            </w:r>
          </w:p>
        </w:tc>
        <w:tc>
          <w:tcPr>
            <w:tcW w:w="555" w:type="dxa"/>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24</w:t>
            </w:r>
          </w:p>
        </w:tc>
        <w:tc>
          <w:tcPr>
            <w:tcW w:w="5566" w:type="dxa"/>
            <w:noWrap/>
            <w:vAlign w:val="center"/>
          </w:tcPr>
          <w:p w:rsidR="00E02090" w:rsidRDefault="00C10007">
            <w:pPr>
              <w:spacing w:line="240" w:lineRule="exact"/>
              <w:rPr>
                <w:rFonts w:ascii="仿宋" w:eastAsia="仿宋" w:hAnsi="仿宋" w:cs="仿宋"/>
                <w:sz w:val="21"/>
                <w:szCs w:val="21"/>
              </w:rPr>
            </w:pPr>
            <w:r>
              <w:rPr>
                <w:rFonts w:ascii="仿宋" w:eastAsia="仿宋" w:hAnsi="仿宋" w:cs="仿宋" w:hint="eastAsia"/>
                <w:sz w:val="21"/>
                <w:szCs w:val="21"/>
              </w:rPr>
              <w:t>用于食品接触材料及制品的油墨应符合国家相关法律法规和标准要求。</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585"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555" w:type="dxa"/>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25</w:t>
            </w:r>
          </w:p>
        </w:tc>
        <w:tc>
          <w:tcPr>
            <w:tcW w:w="5566" w:type="dxa"/>
            <w:noWrap/>
            <w:vAlign w:val="center"/>
          </w:tcPr>
          <w:p w:rsidR="00E02090" w:rsidRDefault="00C10007">
            <w:pPr>
              <w:spacing w:line="240" w:lineRule="exact"/>
              <w:rPr>
                <w:rFonts w:ascii="仿宋" w:eastAsia="仿宋" w:hAnsi="仿宋" w:cs="仿宋"/>
                <w:sz w:val="21"/>
                <w:szCs w:val="21"/>
              </w:rPr>
            </w:pPr>
            <w:r>
              <w:rPr>
                <w:rFonts w:ascii="仿宋" w:eastAsia="仿宋" w:hAnsi="仿宋" w:cs="仿宋" w:hint="eastAsia"/>
                <w:sz w:val="21"/>
                <w:szCs w:val="21"/>
              </w:rPr>
              <w:t>用于非食品接触面的印刷油墨层不应与食品直接接触，严格控制因堆叠或卷绕引起的黏粘等方式造成的从印刷面转移到食品接触面的物质。</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735"/>
          <w:jc w:val="center"/>
        </w:trPr>
        <w:tc>
          <w:tcPr>
            <w:tcW w:w="983"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7 产品包装标识</w:t>
            </w:r>
          </w:p>
        </w:tc>
        <w:tc>
          <w:tcPr>
            <w:tcW w:w="1140" w:type="dxa"/>
            <w:gridSpan w:val="2"/>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26*</w:t>
            </w:r>
          </w:p>
        </w:tc>
        <w:tc>
          <w:tcPr>
            <w:tcW w:w="5566" w:type="dxa"/>
            <w:noWrap/>
            <w:vAlign w:val="center"/>
          </w:tcPr>
          <w:p w:rsidR="00E02090" w:rsidRDefault="00C10007">
            <w:pPr>
              <w:spacing w:line="240" w:lineRule="exact"/>
              <w:rPr>
                <w:rFonts w:ascii="仿宋" w:eastAsia="仿宋" w:hAnsi="仿宋" w:cs="仿宋"/>
                <w:sz w:val="21"/>
                <w:szCs w:val="21"/>
              </w:rPr>
            </w:pPr>
            <w:r>
              <w:rPr>
                <w:rFonts w:ascii="仿宋" w:eastAsia="仿宋" w:hAnsi="仿宋" w:cs="仿宋" w:hint="eastAsia"/>
                <w:sz w:val="21"/>
                <w:szCs w:val="21"/>
              </w:rPr>
              <w:t>产品应具有合格证和产品标识（包括标签、说明书、获证产品生产许可证标志和编号，根据产品的特点难以附加标识的裸装产品除外）。</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27*</w:t>
            </w:r>
          </w:p>
        </w:tc>
        <w:tc>
          <w:tcPr>
            <w:tcW w:w="5566" w:type="dxa"/>
            <w:noWrap/>
            <w:vAlign w:val="center"/>
          </w:tcPr>
          <w:p w:rsidR="00E02090" w:rsidRDefault="00C10007">
            <w:pPr>
              <w:widowControl/>
              <w:spacing w:line="240" w:lineRule="exact"/>
              <w:rPr>
                <w:rFonts w:ascii="仿宋" w:eastAsia="仿宋" w:hAnsi="仿宋" w:cs="仿宋"/>
                <w:sz w:val="21"/>
                <w:szCs w:val="21"/>
              </w:rPr>
            </w:pPr>
            <w:r>
              <w:rPr>
                <w:rFonts w:ascii="仿宋" w:eastAsia="仿宋" w:hAnsi="仿宋" w:cs="仿宋" w:hint="eastAsia"/>
                <w:sz w:val="21"/>
                <w:szCs w:val="21"/>
              </w:rPr>
              <w:t>食品接触材料及制品终产品的标识内容应注明“食品接触用”、“食品包装用”或者类似用语、标志。有明确食品接触用途的产品除外。</w:t>
            </w:r>
          </w:p>
          <w:p w:rsidR="00E02090" w:rsidRDefault="00C10007">
            <w:pPr>
              <w:widowControl/>
              <w:spacing w:line="240" w:lineRule="exact"/>
              <w:rPr>
                <w:rFonts w:ascii="仿宋" w:eastAsia="仿宋" w:hAnsi="仿宋" w:cs="仿宋"/>
                <w:sz w:val="21"/>
                <w:szCs w:val="21"/>
              </w:rPr>
            </w:pPr>
            <w:r>
              <w:rPr>
                <w:rFonts w:ascii="仿宋" w:eastAsia="仿宋" w:hAnsi="仿宋" w:cs="仿宋" w:hint="eastAsia"/>
                <w:sz w:val="21"/>
                <w:szCs w:val="21"/>
              </w:rPr>
              <w:t>对于有特定用途的产品，应有产品说明书或产品标签，注明使用方法、使用注意事项等相关信息。执行标准对产品保质期有要求的，产品应标注相关信息。</w:t>
            </w:r>
          </w:p>
        </w:tc>
        <w:tc>
          <w:tcPr>
            <w:tcW w:w="4771" w:type="dxa"/>
            <w:noWrap/>
            <w:vAlign w:val="center"/>
          </w:tcPr>
          <w:p w:rsidR="00E02090" w:rsidRDefault="00C10007">
            <w:pPr>
              <w:spacing w:line="260" w:lineRule="exact"/>
              <w:jc w:val="left"/>
              <w:rPr>
                <w:rFonts w:ascii="仿宋" w:eastAsia="仿宋" w:hAnsi="仿宋" w:cs="仿宋"/>
                <w:kern w:val="0"/>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lastRenderedPageBreak/>
              <w:t>8 贮存及交付控制</w:t>
            </w: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28</w:t>
            </w:r>
          </w:p>
        </w:tc>
        <w:tc>
          <w:tcPr>
            <w:tcW w:w="5566" w:type="dxa"/>
            <w:noWrap/>
            <w:vAlign w:val="center"/>
          </w:tcPr>
          <w:p w:rsidR="00E02090" w:rsidRDefault="00C10007">
            <w:pPr>
              <w:widowControl/>
              <w:spacing w:line="240" w:lineRule="exact"/>
              <w:rPr>
                <w:rFonts w:ascii="仿宋" w:eastAsia="仿宋" w:hAnsi="仿宋" w:cs="仿宋"/>
                <w:sz w:val="21"/>
                <w:szCs w:val="21"/>
              </w:rPr>
            </w:pPr>
            <w:r>
              <w:rPr>
                <w:rFonts w:ascii="仿宋" w:eastAsia="仿宋" w:hAnsi="仿宋" w:cs="仿宋" w:hint="eastAsia"/>
                <w:sz w:val="21"/>
                <w:szCs w:val="21"/>
              </w:rPr>
              <w:t>用于包装、贮存和装卸的容器、工具和设备应清洁、卫生，不应对产品造成污染。</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29</w:t>
            </w:r>
          </w:p>
        </w:tc>
        <w:tc>
          <w:tcPr>
            <w:tcW w:w="5566" w:type="dxa"/>
            <w:noWrap/>
            <w:vAlign w:val="center"/>
          </w:tcPr>
          <w:p w:rsidR="00E02090" w:rsidRDefault="00C10007">
            <w:pPr>
              <w:spacing w:line="240" w:lineRule="exact"/>
              <w:rPr>
                <w:rFonts w:ascii="仿宋" w:eastAsia="仿宋" w:hAnsi="仿宋" w:cs="仿宋"/>
                <w:sz w:val="21"/>
                <w:szCs w:val="21"/>
              </w:rPr>
            </w:pPr>
            <w:r>
              <w:rPr>
                <w:rFonts w:ascii="仿宋" w:eastAsia="仿宋" w:hAnsi="仿宋" w:cs="仿宋" w:hint="eastAsia"/>
                <w:sz w:val="21"/>
                <w:szCs w:val="21"/>
              </w:rPr>
              <w:t>产品在贮存过程中，应选择合适的贮存条件，以保证产品安全质量不受影响。在贮存和运输过程中应加强防护，防止成品出现损伤、污染。</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9 出厂检验</w:t>
            </w: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30*</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对产品进行出厂检验，并保存有关记录和凭证。企业不具备检验能力的，应当委托有资质的检验机构进行检验，并保存相关凭证。</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val="restart"/>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 xml:space="preserve">本页序号：    </w:t>
            </w:r>
          </w:p>
          <w:p w:rsidR="00E02090" w:rsidRDefault="00E02090">
            <w:pPr>
              <w:widowControl/>
              <w:spacing w:line="260" w:lineRule="exact"/>
              <w:jc w:val="left"/>
              <w:rPr>
                <w:rFonts w:ascii="仿宋" w:eastAsia="仿宋" w:hAnsi="仿宋" w:cs="仿宋"/>
                <w:sz w:val="21"/>
                <w:szCs w:val="21"/>
              </w:rPr>
            </w:pPr>
          </w:p>
          <w:p w:rsidR="00E02090" w:rsidRDefault="00C10007">
            <w:pPr>
              <w:widowControl/>
              <w:spacing w:line="260" w:lineRule="exact"/>
              <w:jc w:val="left"/>
              <w:rPr>
                <w:rFonts w:ascii="仿宋" w:eastAsia="仿宋" w:hAnsi="仿宋" w:cs="仿宋"/>
                <w:sz w:val="21"/>
                <w:szCs w:val="21"/>
              </w:rPr>
            </w:pPr>
            <w:r>
              <w:rPr>
                <w:rFonts w:ascii="仿宋" w:eastAsia="仿宋" w:hAnsi="仿宋" w:cs="仿宋" w:hint="eastAsia"/>
                <w:sz w:val="21"/>
                <w:szCs w:val="21"/>
              </w:rPr>
              <w:t xml:space="preserve">          为合理缺项或本次未检查，不计入问题项数。</w:t>
            </w: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31</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自行检验项目与委托有资质检验机构进行检验的项目应覆盖食品安全国家标准中的检验项目要求。</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242"/>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32</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建立不合格品管理制度，对检验不合格的产品进行相应处置。</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val="restart"/>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10 产品追溯和召回</w:t>
            </w: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33</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如实记录出厂产品的名称、规格、数量、生产日期或者生产批号、保质期、检验合格证号、销售日期以及购货者名称、地址、联系方式等内容，并保存相关凭证。</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34</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建立产品召回制度并如实记录产品召回实施情况；留存召回通知、召回产品品种、数量以及无害化处理、销毁等相关凭证，以及向当地监管部门报告召回情况的材料。</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vMerge/>
            <w:noWrap/>
            <w:vAlign w:val="center"/>
          </w:tcPr>
          <w:p w:rsidR="00E02090" w:rsidRDefault="00E02090">
            <w:pPr>
              <w:widowControl/>
              <w:spacing w:line="260" w:lineRule="exact"/>
              <w:jc w:val="center"/>
              <w:rPr>
                <w:rFonts w:ascii="仿宋" w:eastAsia="仿宋" w:hAnsi="仿宋" w:cs="仿宋"/>
                <w:sz w:val="21"/>
                <w:szCs w:val="21"/>
              </w:rPr>
            </w:pP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35</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建立客户投诉处理机制。对客户提出的书面或口头意见、投诉，作记录并查找原因。</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90"/>
          <w:jc w:val="center"/>
        </w:trPr>
        <w:tc>
          <w:tcPr>
            <w:tcW w:w="983" w:type="dxa"/>
            <w:noWrap/>
            <w:vAlign w:val="center"/>
          </w:tcPr>
          <w:p w:rsidR="00E02090" w:rsidRDefault="00C10007">
            <w:pPr>
              <w:widowControl/>
              <w:spacing w:line="260" w:lineRule="exact"/>
              <w:jc w:val="center"/>
              <w:rPr>
                <w:rFonts w:ascii="仿宋" w:eastAsia="仿宋" w:hAnsi="仿宋" w:cs="仿宋"/>
                <w:sz w:val="21"/>
                <w:szCs w:val="21"/>
              </w:rPr>
            </w:pPr>
            <w:r>
              <w:rPr>
                <w:rFonts w:ascii="仿宋" w:eastAsia="仿宋" w:hAnsi="仿宋" w:cs="仿宋" w:hint="eastAsia"/>
                <w:sz w:val="21"/>
                <w:szCs w:val="21"/>
              </w:rPr>
              <w:t>11 食品安全事故处置</w:t>
            </w:r>
          </w:p>
        </w:tc>
        <w:tc>
          <w:tcPr>
            <w:tcW w:w="1140" w:type="dxa"/>
            <w:gridSpan w:val="2"/>
            <w:noWrap/>
            <w:vAlign w:val="center"/>
          </w:tcPr>
          <w:p w:rsidR="00E02090" w:rsidRDefault="00C10007">
            <w:pPr>
              <w:jc w:val="center"/>
              <w:rPr>
                <w:rFonts w:ascii="仿宋" w:eastAsia="仿宋" w:hAnsi="仿宋" w:cs="仿宋"/>
                <w:sz w:val="21"/>
                <w:szCs w:val="21"/>
              </w:rPr>
            </w:pPr>
            <w:r>
              <w:rPr>
                <w:rFonts w:ascii="仿宋" w:eastAsia="仿宋" w:hAnsi="仿宋" w:cs="仿宋" w:hint="eastAsia"/>
                <w:sz w:val="21"/>
                <w:szCs w:val="21"/>
              </w:rPr>
              <w:t>36*</w:t>
            </w:r>
          </w:p>
        </w:tc>
        <w:tc>
          <w:tcPr>
            <w:tcW w:w="5566" w:type="dxa"/>
            <w:noWrap/>
            <w:vAlign w:val="center"/>
          </w:tcPr>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曾发生食品安全事故的，有处置、报告食品安全事故记录。</w:t>
            </w:r>
          </w:p>
        </w:tc>
        <w:tc>
          <w:tcPr>
            <w:tcW w:w="4771" w:type="dxa"/>
            <w:noWrap/>
            <w:vAlign w:val="center"/>
          </w:tcPr>
          <w:p w:rsidR="00E02090" w:rsidRDefault="00C10007">
            <w:pPr>
              <w:spacing w:line="260" w:lineRule="exact"/>
              <w:jc w:val="left"/>
              <w:rPr>
                <w:rFonts w:ascii="仿宋" w:eastAsia="仿宋" w:hAnsi="仿宋" w:cs="仿宋"/>
                <w:sz w:val="21"/>
                <w:szCs w:val="21"/>
              </w:rPr>
            </w:pPr>
            <w:r>
              <w:rPr>
                <w:rFonts w:ascii="仿宋" w:eastAsia="仿宋" w:hAnsi="仿宋" w:cs="仿宋" w:hint="eastAsia"/>
                <w:sz w:val="21"/>
                <w:szCs w:val="21"/>
              </w:rPr>
              <w:t>□是□否：</w:t>
            </w:r>
          </w:p>
        </w:tc>
        <w:tc>
          <w:tcPr>
            <w:tcW w:w="960" w:type="dxa"/>
            <w:gridSpan w:val="2"/>
            <w:vMerge/>
            <w:noWrap/>
            <w:vAlign w:val="center"/>
          </w:tcPr>
          <w:p w:rsidR="00E02090" w:rsidRDefault="00E02090">
            <w:pPr>
              <w:widowControl/>
              <w:spacing w:line="260" w:lineRule="exact"/>
              <w:jc w:val="center"/>
              <w:rPr>
                <w:rFonts w:ascii="仿宋" w:eastAsia="仿宋" w:hAnsi="仿宋" w:cs="仿宋"/>
                <w:sz w:val="21"/>
                <w:szCs w:val="21"/>
              </w:rPr>
            </w:pPr>
          </w:p>
        </w:tc>
      </w:tr>
      <w:tr w:rsidR="00E02090">
        <w:trPr>
          <w:cantSplit/>
          <w:trHeight w:val="4022"/>
          <w:jc w:val="center"/>
        </w:trPr>
        <w:tc>
          <w:tcPr>
            <w:tcW w:w="1568" w:type="dxa"/>
            <w:gridSpan w:val="2"/>
            <w:noWrap/>
            <w:vAlign w:val="center"/>
          </w:tcPr>
          <w:p w:rsidR="00E02090" w:rsidRDefault="00C10007">
            <w:pPr>
              <w:spacing w:line="260" w:lineRule="exact"/>
              <w:jc w:val="center"/>
              <w:rPr>
                <w:rFonts w:ascii="仿宋" w:eastAsia="仿宋" w:hAnsi="仿宋" w:cs="仿宋"/>
                <w:sz w:val="21"/>
                <w:szCs w:val="21"/>
              </w:rPr>
            </w:pPr>
            <w:r>
              <w:rPr>
                <w:rFonts w:ascii="仿宋" w:eastAsia="仿宋" w:hAnsi="仿宋" w:cs="仿宋" w:hint="eastAsia"/>
                <w:sz w:val="21"/>
                <w:szCs w:val="21"/>
              </w:rPr>
              <w:lastRenderedPageBreak/>
              <w:t>12 其他需要记录的问题</w:t>
            </w:r>
          </w:p>
        </w:tc>
        <w:tc>
          <w:tcPr>
            <w:tcW w:w="11852" w:type="dxa"/>
            <w:gridSpan w:val="5"/>
            <w:noWrap/>
            <w:vAlign w:val="center"/>
          </w:tcPr>
          <w:p w:rsidR="00E02090" w:rsidRDefault="00E02090" w:rsidP="003E53F4">
            <w:pPr>
              <w:widowControl/>
              <w:spacing w:line="260" w:lineRule="exact"/>
              <w:ind w:firstLine="480"/>
              <w:jc w:val="left"/>
              <w:rPr>
                <w:rFonts w:ascii="仿宋" w:eastAsia="仿宋" w:hAnsi="仿宋" w:cs="仿宋"/>
                <w:kern w:val="0"/>
                <w:sz w:val="24"/>
              </w:rPr>
            </w:pPr>
          </w:p>
          <w:p w:rsidR="00E02090" w:rsidRDefault="00C10007">
            <w:pPr>
              <w:spacing w:line="260" w:lineRule="exact"/>
              <w:rPr>
                <w:rFonts w:ascii="仿宋" w:eastAsia="仿宋" w:hAnsi="仿宋" w:cs="仿宋"/>
                <w:sz w:val="21"/>
                <w:szCs w:val="21"/>
              </w:rPr>
            </w:pPr>
            <w:r>
              <w:rPr>
                <w:rFonts w:ascii="仿宋" w:eastAsia="仿宋" w:hAnsi="仿宋" w:cs="仿宋" w:hint="eastAsia"/>
                <w:sz w:val="21"/>
                <w:szCs w:val="21"/>
              </w:rPr>
              <w:t>其他需要记录的问题：（如存在生产国家明令淘汰的食品相关产品行为；生产伪造产地，伪造或者冒用他人厂名、厂址的食品相关产品的行为等）</w:t>
            </w:r>
          </w:p>
          <w:p w:rsidR="00E02090" w:rsidRDefault="00E02090" w:rsidP="003E53F4">
            <w:pPr>
              <w:widowControl/>
              <w:spacing w:line="260" w:lineRule="exact"/>
              <w:ind w:firstLine="480"/>
              <w:jc w:val="left"/>
              <w:rPr>
                <w:rFonts w:ascii="仿宋" w:eastAsia="仿宋" w:hAnsi="仿宋" w:cs="仿宋"/>
                <w:kern w:val="0"/>
                <w:sz w:val="24"/>
              </w:rPr>
            </w:pPr>
          </w:p>
          <w:p w:rsidR="00E02090" w:rsidRDefault="00E02090">
            <w:pPr>
              <w:widowControl/>
              <w:spacing w:line="260" w:lineRule="exact"/>
              <w:jc w:val="left"/>
              <w:rPr>
                <w:rFonts w:ascii="仿宋" w:eastAsia="仿宋" w:hAnsi="仿宋" w:cs="仿宋"/>
                <w:sz w:val="21"/>
                <w:szCs w:val="21"/>
              </w:rPr>
            </w:pPr>
          </w:p>
          <w:p w:rsidR="00E02090" w:rsidRDefault="00E02090">
            <w:pPr>
              <w:widowControl/>
              <w:spacing w:line="260" w:lineRule="exact"/>
              <w:jc w:val="left"/>
              <w:rPr>
                <w:rFonts w:ascii="仿宋" w:eastAsia="仿宋" w:hAnsi="仿宋" w:cs="仿宋"/>
                <w:sz w:val="21"/>
                <w:szCs w:val="21"/>
              </w:rPr>
            </w:pPr>
          </w:p>
          <w:p w:rsidR="00E02090" w:rsidRDefault="00E02090">
            <w:pPr>
              <w:widowControl/>
              <w:spacing w:line="260" w:lineRule="exact"/>
              <w:jc w:val="left"/>
              <w:rPr>
                <w:rFonts w:ascii="仿宋" w:eastAsia="仿宋" w:hAnsi="仿宋" w:cs="仿宋"/>
                <w:sz w:val="21"/>
                <w:szCs w:val="21"/>
              </w:rPr>
            </w:pPr>
          </w:p>
        </w:tc>
      </w:tr>
    </w:tbl>
    <w:p w:rsidR="00E02090" w:rsidRDefault="00E02090">
      <w:pPr>
        <w:widowControl/>
        <w:spacing w:line="260" w:lineRule="exact"/>
        <w:rPr>
          <w:rFonts w:eastAsia="方正仿宋_GBK"/>
          <w:sz w:val="21"/>
          <w:szCs w:val="21"/>
        </w:rPr>
        <w:sectPr w:rsidR="00E02090">
          <w:headerReference w:type="default" r:id="rId16"/>
          <w:footerReference w:type="default" r:id="rId17"/>
          <w:pgSz w:w="16838" w:h="11906" w:orient="landscape"/>
          <w:pgMar w:top="1417" w:right="1417" w:bottom="1417" w:left="1417" w:header="851" w:footer="992" w:gutter="0"/>
          <w:cols w:space="720"/>
          <w:docGrid w:linePitch="319"/>
        </w:sectPr>
      </w:pPr>
    </w:p>
    <w:p w:rsidR="00E02090" w:rsidRDefault="00C10007" w:rsidP="003E53F4">
      <w:pPr>
        <w:snapToGrid w:val="0"/>
        <w:spacing w:line="520" w:lineRule="exact"/>
        <w:ind w:firstLine="880"/>
        <w:jc w:val="center"/>
        <w:rPr>
          <w:rFonts w:eastAsia="宋体"/>
          <w:sz w:val="24"/>
        </w:rPr>
      </w:pPr>
      <w:r>
        <w:rPr>
          <w:rFonts w:ascii="方正小标宋简体" w:eastAsia="方正小标宋简体" w:hint="eastAsia"/>
          <w:sz w:val="44"/>
        </w:rPr>
        <w:lastRenderedPageBreak/>
        <w:t>广东省食品相关产品生产企业监督检查结果记录表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2"/>
        <w:gridCol w:w="3902"/>
        <w:gridCol w:w="76"/>
        <w:gridCol w:w="1993"/>
        <w:gridCol w:w="5301"/>
      </w:tblGrid>
      <w:tr w:rsidR="00E02090">
        <w:trPr>
          <w:cantSplit/>
          <w:trHeight w:val="510"/>
          <w:jc w:val="center"/>
        </w:trPr>
        <w:tc>
          <w:tcPr>
            <w:tcW w:w="2902" w:type="dxa"/>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napToGrid w:val="0"/>
              <w:spacing w:line="420" w:lineRule="atLeast"/>
              <w:ind w:firstLine="480"/>
              <w:jc w:val="center"/>
              <w:rPr>
                <w:rFonts w:ascii="仿宋" w:eastAsia="仿宋" w:hAnsi="仿宋" w:cs="仿宋"/>
                <w:sz w:val="24"/>
              </w:rPr>
            </w:pPr>
            <w:r>
              <w:rPr>
                <w:rFonts w:ascii="仿宋" w:eastAsia="仿宋" w:hAnsi="仿宋" w:cs="仿宋" w:hint="eastAsia"/>
                <w:sz w:val="24"/>
              </w:rPr>
              <w:t>企业名称</w:t>
            </w:r>
          </w:p>
        </w:tc>
        <w:tc>
          <w:tcPr>
            <w:tcW w:w="3902" w:type="dxa"/>
            <w:tcBorders>
              <w:top w:val="single" w:sz="4" w:space="0" w:color="auto"/>
              <w:left w:val="single" w:sz="4" w:space="0" w:color="auto"/>
              <w:bottom w:val="single" w:sz="4" w:space="0" w:color="auto"/>
              <w:right w:val="single" w:sz="4" w:space="0" w:color="auto"/>
            </w:tcBorders>
            <w:noWrap/>
            <w:vAlign w:val="center"/>
          </w:tcPr>
          <w:p w:rsidR="00E02090" w:rsidRDefault="00E02090" w:rsidP="003E53F4">
            <w:pPr>
              <w:snapToGrid w:val="0"/>
              <w:spacing w:line="420" w:lineRule="atLeast"/>
              <w:ind w:firstLine="480"/>
              <w:jc w:val="center"/>
              <w:rPr>
                <w:rFonts w:ascii="仿宋" w:eastAsia="仿宋" w:hAnsi="仿宋" w:cs="仿宋"/>
                <w:sz w:val="24"/>
              </w:rPr>
            </w:pPr>
          </w:p>
        </w:tc>
        <w:tc>
          <w:tcPr>
            <w:tcW w:w="2069" w:type="dxa"/>
            <w:gridSpan w:val="2"/>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napToGrid w:val="0"/>
              <w:spacing w:line="420" w:lineRule="atLeast"/>
              <w:ind w:firstLine="480"/>
              <w:jc w:val="center"/>
              <w:rPr>
                <w:rFonts w:ascii="仿宋" w:eastAsia="仿宋" w:hAnsi="仿宋" w:cs="仿宋"/>
                <w:sz w:val="24"/>
              </w:rPr>
            </w:pPr>
            <w:r>
              <w:rPr>
                <w:rFonts w:ascii="仿宋" w:eastAsia="仿宋" w:hAnsi="仿宋" w:cs="仿宋" w:hint="eastAsia"/>
                <w:sz w:val="24"/>
              </w:rPr>
              <w:t>地    址</w:t>
            </w:r>
          </w:p>
        </w:tc>
        <w:tc>
          <w:tcPr>
            <w:tcW w:w="5301" w:type="dxa"/>
            <w:tcBorders>
              <w:top w:val="single" w:sz="4" w:space="0" w:color="auto"/>
              <w:left w:val="single" w:sz="4" w:space="0" w:color="auto"/>
              <w:bottom w:val="single" w:sz="4" w:space="0" w:color="auto"/>
              <w:right w:val="single" w:sz="4" w:space="0" w:color="auto"/>
            </w:tcBorders>
            <w:noWrap/>
            <w:vAlign w:val="center"/>
          </w:tcPr>
          <w:p w:rsidR="00E02090" w:rsidRDefault="00E02090" w:rsidP="003E53F4">
            <w:pPr>
              <w:snapToGrid w:val="0"/>
              <w:spacing w:line="420" w:lineRule="atLeast"/>
              <w:ind w:firstLine="480"/>
              <w:jc w:val="center"/>
              <w:rPr>
                <w:rFonts w:ascii="仿宋" w:eastAsia="仿宋" w:hAnsi="仿宋" w:cs="仿宋"/>
                <w:sz w:val="24"/>
              </w:rPr>
            </w:pPr>
          </w:p>
        </w:tc>
      </w:tr>
      <w:tr w:rsidR="00E02090">
        <w:trPr>
          <w:cantSplit/>
          <w:trHeight w:val="510"/>
          <w:jc w:val="center"/>
        </w:trPr>
        <w:tc>
          <w:tcPr>
            <w:tcW w:w="2902" w:type="dxa"/>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napToGrid w:val="0"/>
              <w:spacing w:line="420" w:lineRule="atLeast"/>
              <w:ind w:firstLine="480"/>
              <w:jc w:val="center"/>
              <w:rPr>
                <w:rFonts w:ascii="仿宋" w:eastAsia="仿宋" w:hAnsi="仿宋" w:cs="仿宋"/>
                <w:sz w:val="24"/>
              </w:rPr>
            </w:pPr>
            <w:r>
              <w:rPr>
                <w:rFonts w:ascii="仿宋" w:eastAsia="仿宋" w:hAnsi="仿宋" w:cs="仿宋" w:hint="eastAsia"/>
                <w:sz w:val="24"/>
              </w:rPr>
              <w:t>联 系 人</w:t>
            </w:r>
          </w:p>
        </w:tc>
        <w:tc>
          <w:tcPr>
            <w:tcW w:w="3902" w:type="dxa"/>
            <w:tcBorders>
              <w:top w:val="single" w:sz="4" w:space="0" w:color="auto"/>
              <w:left w:val="single" w:sz="4" w:space="0" w:color="auto"/>
              <w:bottom w:val="single" w:sz="4" w:space="0" w:color="auto"/>
              <w:right w:val="single" w:sz="4" w:space="0" w:color="auto"/>
            </w:tcBorders>
            <w:noWrap/>
            <w:vAlign w:val="center"/>
          </w:tcPr>
          <w:p w:rsidR="00E02090" w:rsidRDefault="00E02090" w:rsidP="003E53F4">
            <w:pPr>
              <w:snapToGrid w:val="0"/>
              <w:spacing w:line="420" w:lineRule="atLeast"/>
              <w:ind w:firstLine="480"/>
              <w:jc w:val="center"/>
              <w:rPr>
                <w:rFonts w:ascii="仿宋" w:eastAsia="仿宋" w:hAnsi="仿宋" w:cs="仿宋"/>
                <w:sz w:val="24"/>
              </w:rPr>
            </w:pPr>
          </w:p>
        </w:tc>
        <w:tc>
          <w:tcPr>
            <w:tcW w:w="2069" w:type="dxa"/>
            <w:gridSpan w:val="2"/>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napToGrid w:val="0"/>
              <w:spacing w:line="420" w:lineRule="atLeast"/>
              <w:ind w:firstLine="480"/>
              <w:jc w:val="center"/>
              <w:rPr>
                <w:rFonts w:ascii="仿宋" w:eastAsia="仿宋" w:hAnsi="仿宋" w:cs="仿宋"/>
                <w:sz w:val="24"/>
              </w:rPr>
            </w:pPr>
            <w:r>
              <w:rPr>
                <w:rFonts w:ascii="仿宋" w:eastAsia="仿宋" w:hAnsi="仿宋" w:cs="仿宋" w:hint="eastAsia"/>
                <w:sz w:val="24"/>
              </w:rPr>
              <w:t>联系方式</w:t>
            </w:r>
          </w:p>
        </w:tc>
        <w:tc>
          <w:tcPr>
            <w:tcW w:w="5301" w:type="dxa"/>
            <w:tcBorders>
              <w:top w:val="single" w:sz="4" w:space="0" w:color="auto"/>
              <w:left w:val="single" w:sz="4" w:space="0" w:color="auto"/>
              <w:bottom w:val="single" w:sz="4" w:space="0" w:color="auto"/>
              <w:right w:val="single" w:sz="4" w:space="0" w:color="auto"/>
            </w:tcBorders>
            <w:noWrap/>
            <w:vAlign w:val="center"/>
          </w:tcPr>
          <w:p w:rsidR="00E02090" w:rsidRDefault="00E02090" w:rsidP="003E53F4">
            <w:pPr>
              <w:snapToGrid w:val="0"/>
              <w:spacing w:line="420" w:lineRule="atLeast"/>
              <w:ind w:firstLine="480"/>
              <w:jc w:val="center"/>
              <w:rPr>
                <w:rFonts w:ascii="仿宋" w:eastAsia="仿宋" w:hAnsi="仿宋" w:cs="仿宋"/>
                <w:sz w:val="24"/>
              </w:rPr>
            </w:pPr>
          </w:p>
        </w:tc>
      </w:tr>
      <w:tr w:rsidR="00E02090">
        <w:trPr>
          <w:cantSplit/>
          <w:trHeight w:val="510"/>
          <w:jc w:val="center"/>
        </w:trPr>
        <w:tc>
          <w:tcPr>
            <w:tcW w:w="2902" w:type="dxa"/>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napToGrid w:val="0"/>
              <w:spacing w:line="420" w:lineRule="atLeast"/>
              <w:ind w:firstLine="480"/>
              <w:jc w:val="center"/>
              <w:rPr>
                <w:rFonts w:ascii="仿宋" w:eastAsia="仿宋" w:hAnsi="仿宋" w:cs="仿宋"/>
                <w:sz w:val="24"/>
              </w:rPr>
            </w:pPr>
            <w:r>
              <w:rPr>
                <w:rFonts w:ascii="仿宋" w:eastAsia="仿宋" w:hAnsi="仿宋" w:cs="仿宋" w:hint="eastAsia"/>
                <w:sz w:val="24"/>
              </w:rPr>
              <w:t>许可证号（获证企业填写）</w:t>
            </w:r>
          </w:p>
        </w:tc>
        <w:tc>
          <w:tcPr>
            <w:tcW w:w="3902" w:type="dxa"/>
            <w:tcBorders>
              <w:top w:val="single" w:sz="4" w:space="0" w:color="auto"/>
              <w:left w:val="single" w:sz="4" w:space="0" w:color="auto"/>
              <w:bottom w:val="single" w:sz="4" w:space="0" w:color="auto"/>
              <w:right w:val="single" w:sz="4" w:space="0" w:color="auto"/>
            </w:tcBorders>
            <w:noWrap/>
            <w:vAlign w:val="center"/>
          </w:tcPr>
          <w:p w:rsidR="00E02090" w:rsidRDefault="00E02090" w:rsidP="003E53F4">
            <w:pPr>
              <w:snapToGrid w:val="0"/>
              <w:spacing w:line="420" w:lineRule="atLeast"/>
              <w:ind w:firstLine="480"/>
              <w:jc w:val="center"/>
              <w:rPr>
                <w:rFonts w:ascii="仿宋" w:eastAsia="仿宋" w:hAnsi="仿宋" w:cs="仿宋"/>
                <w:sz w:val="24"/>
              </w:rPr>
            </w:pPr>
          </w:p>
        </w:tc>
        <w:tc>
          <w:tcPr>
            <w:tcW w:w="2069" w:type="dxa"/>
            <w:gridSpan w:val="2"/>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napToGrid w:val="0"/>
              <w:spacing w:line="420" w:lineRule="atLeast"/>
              <w:ind w:firstLine="480"/>
              <w:jc w:val="center"/>
              <w:rPr>
                <w:rFonts w:ascii="仿宋" w:eastAsia="仿宋" w:hAnsi="仿宋" w:cs="仿宋"/>
                <w:sz w:val="24"/>
              </w:rPr>
            </w:pPr>
            <w:r>
              <w:rPr>
                <w:rFonts w:ascii="仿宋" w:eastAsia="仿宋" w:hAnsi="仿宋" w:cs="仿宋" w:hint="eastAsia"/>
                <w:sz w:val="24"/>
              </w:rPr>
              <w:t>产品名称</w:t>
            </w:r>
          </w:p>
        </w:tc>
        <w:tc>
          <w:tcPr>
            <w:tcW w:w="5301" w:type="dxa"/>
            <w:tcBorders>
              <w:top w:val="single" w:sz="4" w:space="0" w:color="auto"/>
              <w:left w:val="single" w:sz="4" w:space="0" w:color="auto"/>
              <w:bottom w:val="single" w:sz="4" w:space="0" w:color="auto"/>
              <w:right w:val="single" w:sz="4" w:space="0" w:color="auto"/>
            </w:tcBorders>
            <w:noWrap/>
            <w:vAlign w:val="center"/>
          </w:tcPr>
          <w:p w:rsidR="00E02090" w:rsidRDefault="00E02090" w:rsidP="003E53F4">
            <w:pPr>
              <w:snapToGrid w:val="0"/>
              <w:spacing w:line="420" w:lineRule="atLeast"/>
              <w:ind w:firstLine="480"/>
              <w:jc w:val="center"/>
              <w:rPr>
                <w:rFonts w:ascii="仿宋" w:eastAsia="仿宋" w:hAnsi="仿宋" w:cs="仿宋"/>
                <w:sz w:val="24"/>
              </w:rPr>
            </w:pPr>
          </w:p>
        </w:tc>
      </w:tr>
      <w:tr w:rsidR="00E02090">
        <w:trPr>
          <w:cantSplit/>
          <w:trHeight w:val="406"/>
          <w:jc w:val="center"/>
        </w:trPr>
        <w:tc>
          <w:tcPr>
            <w:tcW w:w="14174" w:type="dxa"/>
            <w:gridSpan w:val="5"/>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napToGrid w:val="0"/>
              <w:spacing w:line="420" w:lineRule="atLeast"/>
              <w:ind w:firstLine="480"/>
              <w:jc w:val="left"/>
              <w:rPr>
                <w:rFonts w:ascii="仿宋" w:eastAsia="仿宋" w:hAnsi="仿宋" w:cs="仿宋"/>
                <w:sz w:val="24"/>
              </w:rPr>
            </w:pPr>
            <w:r>
              <w:rPr>
                <w:rFonts w:ascii="仿宋" w:eastAsia="仿宋" w:hAnsi="仿宋" w:cs="仿宋" w:hint="eastAsia"/>
                <w:sz w:val="24"/>
              </w:rPr>
              <w:t xml:space="preserve">检查类别：□日常检查    □专项检查  </w:t>
            </w:r>
          </w:p>
        </w:tc>
      </w:tr>
      <w:tr w:rsidR="00E02090">
        <w:trPr>
          <w:cantSplit/>
          <w:trHeight w:val="90"/>
          <w:jc w:val="center"/>
        </w:trPr>
        <w:tc>
          <w:tcPr>
            <w:tcW w:w="14174" w:type="dxa"/>
            <w:gridSpan w:val="5"/>
            <w:tcBorders>
              <w:top w:val="single" w:sz="4" w:space="0" w:color="auto"/>
              <w:left w:val="single" w:sz="4" w:space="0" w:color="auto"/>
              <w:bottom w:val="single" w:sz="4" w:space="0" w:color="auto"/>
              <w:right w:val="single" w:sz="4" w:space="0" w:color="auto"/>
            </w:tcBorders>
            <w:noWrap/>
          </w:tcPr>
          <w:p w:rsidR="00E02090" w:rsidRDefault="00C10007" w:rsidP="003E53F4">
            <w:pPr>
              <w:spacing w:line="360" w:lineRule="exact"/>
              <w:ind w:firstLine="482"/>
              <w:jc w:val="left"/>
              <w:rPr>
                <w:rFonts w:ascii="仿宋" w:eastAsia="仿宋" w:hAnsi="仿宋" w:cs="仿宋"/>
                <w:b/>
                <w:sz w:val="24"/>
              </w:rPr>
            </w:pPr>
            <w:r>
              <w:rPr>
                <w:rFonts w:ascii="仿宋" w:eastAsia="仿宋" w:hAnsi="仿宋" w:cs="仿宋" w:hint="eastAsia"/>
                <w:b/>
                <w:sz w:val="24"/>
              </w:rPr>
              <w:t>检查内容：</w:t>
            </w:r>
          </w:p>
          <w:p w:rsidR="00E02090" w:rsidRDefault="00C10007" w:rsidP="003E53F4">
            <w:pPr>
              <w:spacing w:line="360" w:lineRule="exact"/>
              <w:ind w:firstLine="480"/>
              <w:jc w:val="left"/>
              <w:rPr>
                <w:rFonts w:ascii="仿宋" w:eastAsia="仿宋" w:hAnsi="仿宋" w:cs="仿宋"/>
                <w:sz w:val="24"/>
              </w:rPr>
            </w:pPr>
            <w:r>
              <w:rPr>
                <w:rFonts w:ascii="仿宋" w:eastAsia="仿宋" w:hAnsi="仿宋" w:cs="仿宋" w:hint="eastAsia"/>
                <w:sz w:val="24"/>
                <w:u w:val="single"/>
              </w:rPr>
              <w:t xml:space="preserve">         天河区市场监督管理局    </w:t>
            </w:r>
            <w:r>
              <w:rPr>
                <w:rFonts w:ascii="仿宋" w:eastAsia="仿宋" w:hAnsi="仿宋" w:cs="仿宋" w:hint="eastAsia"/>
                <w:sz w:val="24"/>
              </w:rPr>
              <w:t>检查人员根据《食品安全法》《产品质量法》《工业产品生产许可证管理条例》《工业产品生产许可证管理条例实施办法》《广东省食品相关产品生产加工监督管理办法》的规定，于年月日对你单位进行了监督检查。本次监督检查按照检查表开展，共检查（   ）项内容；其中重点项（   ）项，发现问题（   ）项；一般项（   ）项，发现问题（   ）项（以上详见检查记录表格）。</w:t>
            </w:r>
          </w:p>
        </w:tc>
      </w:tr>
      <w:tr w:rsidR="00E02090">
        <w:trPr>
          <w:cantSplit/>
          <w:trHeight w:val="2390"/>
          <w:jc w:val="center"/>
        </w:trPr>
        <w:tc>
          <w:tcPr>
            <w:tcW w:w="14174" w:type="dxa"/>
            <w:gridSpan w:val="5"/>
            <w:tcBorders>
              <w:top w:val="single" w:sz="4" w:space="0" w:color="auto"/>
              <w:left w:val="single" w:sz="4" w:space="0" w:color="auto"/>
              <w:bottom w:val="single" w:sz="4" w:space="0" w:color="auto"/>
              <w:right w:val="single" w:sz="4" w:space="0" w:color="auto"/>
            </w:tcBorders>
            <w:noWrap/>
          </w:tcPr>
          <w:p w:rsidR="00E02090" w:rsidRDefault="00C10007" w:rsidP="003E53F4">
            <w:pPr>
              <w:spacing w:line="360" w:lineRule="exact"/>
              <w:ind w:firstLine="482"/>
              <w:jc w:val="left"/>
              <w:rPr>
                <w:rFonts w:ascii="仿宋" w:eastAsia="仿宋" w:hAnsi="仿宋" w:cs="仿宋"/>
                <w:b/>
                <w:sz w:val="24"/>
              </w:rPr>
            </w:pPr>
            <w:r>
              <w:rPr>
                <w:rFonts w:ascii="仿宋" w:eastAsia="仿宋" w:hAnsi="仿宋" w:cs="仿宋" w:hint="eastAsia"/>
                <w:b/>
                <w:sz w:val="24"/>
              </w:rPr>
              <w:t>检查结果：</w:t>
            </w:r>
          </w:p>
          <w:p w:rsidR="00E02090" w:rsidRDefault="00C10007" w:rsidP="003E53F4">
            <w:pPr>
              <w:spacing w:line="360" w:lineRule="exact"/>
              <w:ind w:firstLine="480"/>
              <w:jc w:val="left"/>
              <w:rPr>
                <w:rFonts w:ascii="仿宋" w:eastAsia="仿宋" w:hAnsi="仿宋" w:cs="仿宋"/>
                <w:sz w:val="24"/>
              </w:rPr>
            </w:pPr>
            <w:r>
              <w:rPr>
                <w:rFonts w:ascii="仿宋" w:eastAsia="仿宋" w:hAnsi="仿宋" w:cs="仿宋" w:hint="eastAsia"/>
                <w:sz w:val="24"/>
              </w:rPr>
              <w:t xml:space="preserve">□符合    □基本符合    □不符合    </w:t>
            </w:r>
          </w:p>
          <w:p w:rsidR="00E02090" w:rsidRDefault="00C10007" w:rsidP="003E53F4">
            <w:pPr>
              <w:spacing w:line="360" w:lineRule="exact"/>
              <w:ind w:firstLine="482"/>
              <w:jc w:val="left"/>
              <w:rPr>
                <w:rFonts w:ascii="仿宋" w:eastAsia="仿宋" w:hAnsi="仿宋" w:cs="仿宋"/>
                <w:b/>
                <w:sz w:val="24"/>
              </w:rPr>
            </w:pPr>
            <w:r>
              <w:rPr>
                <w:rFonts w:ascii="仿宋" w:eastAsia="仿宋" w:hAnsi="仿宋" w:cs="仿宋" w:hint="eastAsia"/>
                <w:b/>
                <w:sz w:val="24"/>
              </w:rPr>
              <w:t>结果处理：</w:t>
            </w:r>
          </w:p>
          <w:p w:rsidR="00E02090" w:rsidRDefault="00C10007" w:rsidP="003E53F4">
            <w:pPr>
              <w:spacing w:line="360" w:lineRule="exact"/>
              <w:ind w:firstLine="480"/>
              <w:jc w:val="left"/>
              <w:rPr>
                <w:rFonts w:ascii="仿宋" w:eastAsia="仿宋" w:hAnsi="仿宋" w:cs="仿宋"/>
                <w:sz w:val="24"/>
              </w:rPr>
            </w:pPr>
            <w:r>
              <w:rPr>
                <w:rFonts w:ascii="仿宋" w:eastAsia="仿宋" w:hAnsi="仿宋" w:cs="仿宋" w:hint="eastAsia"/>
                <w:sz w:val="24"/>
              </w:rPr>
              <w:t xml:space="preserve">□通过   □书面限期整改   □责令改正   □立案调查处理    </w:t>
            </w:r>
          </w:p>
          <w:p w:rsidR="00E02090" w:rsidRDefault="00C10007" w:rsidP="003E53F4">
            <w:pPr>
              <w:spacing w:line="360" w:lineRule="exact"/>
              <w:ind w:firstLine="480"/>
              <w:jc w:val="left"/>
              <w:rPr>
                <w:rFonts w:ascii="仿宋" w:eastAsia="仿宋" w:hAnsi="仿宋" w:cs="仿宋"/>
                <w:sz w:val="24"/>
              </w:rPr>
            </w:pPr>
            <w:r>
              <w:rPr>
                <w:rFonts w:ascii="仿宋" w:eastAsia="仿宋" w:hAnsi="仿宋" w:cs="仿宋" w:hint="eastAsia"/>
                <w:sz w:val="24"/>
              </w:rPr>
              <w:t>□移交企业所在地市场监管部门处理</w:t>
            </w:r>
          </w:p>
          <w:p w:rsidR="00E02090" w:rsidRDefault="00C10007" w:rsidP="003E53F4">
            <w:pPr>
              <w:spacing w:line="360" w:lineRule="exact"/>
              <w:ind w:firstLine="482"/>
              <w:jc w:val="left"/>
              <w:rPr>
                <w:rFonts w:ascii="仿宋" w:eastAsia="仿宋" w:hAnsi="仿宋" w:cs="仿宋"/>
                <w:b/>
                <w:sz w:val="24"/>
              </w:rPr>
            </w:pPr>
            <w:r>
              <w:rPr>
                <w:rFonts w:ascii="仿宋" w:eastAsia="仿宋" w:hAnsi="仿宋" w:cs="仿宋" w:hint="eastAsia"/>
                <w:b/>
                <w:sz w:val="24"/>
              </w:rPr>
              <w:t>说明</w:t>
            </w:r>
            <w:r>
              <w:rPr>
                <w:rFonts w:ascii="仿宋" w:eastAsia="仿宋" w:hAnsi="仿宋" w:cs="仿宋" w:hint="eastAsia"/>
                <w:sz w:val="24"/>
              </w:rPr>
              <w:t>（可附页）</w:t>
            </w:r>
            <w:r>
              <w:rPr>
                <w:rFonts w:ascii="仿宋" w:eastAsia="仿宋" w:hAnsi="仿宋" w:cs="仿宋" w:hint="eastAsia"/>
                <w:b/>
                <w:sz w:val="24"/>
              </w:rPr>
              <w:t>：</w:t>
            </w:r>
          </w:p>
          <w:p w:rsidR="00E02090" w:rsidRDefault="00E02090" w:rsidP="003E53F4">
            <w:pPr>
              <w:spacing w:line="360" w:lineRule="exact"/>
              <w:ind w:firstLine="482"/>
              <w:jc w:val="left"/>
              <w:rPr>
                <w:rFonts w:ascii="仿宋" w:eastAsia="仿宋" w:hAnsi="仿宋" w:cs="仿宋"/>
                <w:b/>
                <w:sz w:val="24"/>
              </w:rPr>
            </w:pPr>
          </w:p>
        </w:tc>
      </w:tr>
      <w:tr w:rsidR="00E02090">
        <w:trPr>
          <w:trHeight w:val="913"/>
          <w:jc w:val="center"/>
        </w:trPr>
        <w:tc>
          <w:tcPr>
            <w:tcW w:w="6880" w:type="dxa"/>
            <w:gridSpan w:val="3"/>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ind w:firstLine="480"/>
              <w:jc w:val="left"/>
              <w:rPr>
                <w:rFonts w:ascii="仿宋" w:eastAsia="仿宋" w:hAnsi="仿宋" w:cs="仿宋"/>
                <w:sz w:val="24"/>
              </w:rPr>
            </w:pPr>
            <w:r>
              <w:rPr>
                <w:rFonts w:ascii="仿宋" w:eastAsia="仿宋" w:hAnsi="仿宋" w:cs="仿宋" w:hint="eastAsia"/>
                <w:sz w:val="24"/>
              </w:rPr>
              <w:t>被检查单位意见：</w:t>
            </w:r>
          </w:p>
          <w:p w:rsidR="00E02090" w:rsidRDefault="00C10007" w:rsidP="003E53F4">
            <w:pPr>
              <w:ind w:firstLine="480"/>
              <w:jc w:val="left"/>
              <w:rPr>
                <w:rFonts w:ascii="仿宋" w:eastAsia="仿宋" w:hAnsi="仿宋" w:cs="仿宋"/>
                <w:sz w:val="24"/>
              </w:rPr>
            </w:pPr>
            <w:r>
              <w:rPr>
                <w:rFonts w:ascii="仿宋" w:eastAsia="仿宋" w:hAnsi="仿宋" w:cs="仿宋" w:hint="eastAsia"/>
                <w:sz w:val="24"/>
              </w:rPr>
              <w:t xml:space="preserve">法定代表人或负责人：            </w:t>
            </w:r>
          </w:p>
          <w:p w:rsidR="00E02090" w:rsidRDefault="00C10007">
            <w:pPr>
              <w:ind w:firstLineChars="900" w:firstLine="2160"/>
              <w:jc w:val="left"/>
              <w:rPr>
                <w:rFonts w:ascii="仿宋" w:eastAsia="仿宋" w:hAnsi="仿宋" w:cs="仿宋"/>
                <w:sz w:val="24"/>
              </w:rPr>
            </w:pPr>
            <w:r>
              <w:rPr>
                <w:rFonts w:ascii="仿宋" w:eastAsia="仿宋" w:hAnsi="仿宋" w:cs="仿宋" w:hint="eastAsia"/>
                <w:sz w:val="24"/>
              </w:rPr>
              <w:t xml:space="preserve">  年    月    日（章）</w:t>
            </w:r>
          </w:p>
        </w:tc>
        <w:tc>
          <w:tcPr>
            <w:tcW w:w="7294" w:type="dxa"/>
            <w:gridSpan w:val="2"/>
            <w:tcBorders>
              <w:top w:val="single" w:sz="4" w:space="0" w:color="auto"/>
              <w:left w:val="single" w:sz="4" w:space="0" w:color="auto"/>
              <w:bottom w:val="single" w:sz="4" w:space="0" w:color="auto"/>
              <w:right w:val="single" w:sz="4" w:space="0" w:color="auto"/>
            </w:tcBorders>
            <w:noWrap/>
            <w:vAlign w:val="center"/>
          </w:tcPr>
          <w:p w:rsidR="00E02090" w:rsidRDefault="00C10007" w:rsidP="003E53F4">
            <w:pPr>
              <w:spacing w:line="360" w:lineRule="exact"/>
              <w:ind w:firstLine="480"/>
              <w:rPr>
                <w:rFonts w:ascii="仿宋" w:eastAsia="仿宋" w:hAnsi="仿宋" w:cs="仿宋"/>
              </w:rPr>
            </w:pPr>
            <w:r>
              <w:rPr>
                <w:rFonts w:ascii="仿宋" w:eastAsia="仿宋" w:hAnsi="仿宋" w:cs="仿宋" w:hint="eastAsia"/>
                <w:sz w:val="24"/>
              </w:rPr>
              <w:t>执法人员（签名）：</w:t>
            </w:r>
          </w:p>
          <w:p w:rsidR="00E02090" w:rsidRDefault="00E02090" w:rsidP="003E53F4">
            <w:pPr>
              <w:spacing w:line="360" w:lineRule="exact"/>
              <w:ind w:firstLine="480"/>
              <w:jc w:val="right"/>
              <w:rPr>
                <w:rFonts w:ascii="仿宋" w:eastAsia="仿宋" w:hAnsi="仿宋" w:cs="仿宋"/>
                <w:sz w:val="24"/>
              </w:rPr>
            </w:pPr>
          </w:p>
          <w:p w:rsidR="00E02090" w:rsidRDefault="00C10007" w:rsidP="003E53F4">
            <w:pPr>
              <w:spacing w:line="360" w:lineRule="exact"/>
              <w:ind w:firstLine="480"/>
              <w:jc w:val="center"/>
              <w:rPr>
                <w:rFonts w:ascii="仿宋" w:eastAsia="仿宋" w:hAnsi="仿宋" w:cs="仿宋"/>
                <w:sz w:val="24"/>
              </w:rPr>
            </w:pPr>
            <w:r>
              <w:rPr>
                <w:rFonts w:ascii="仿宋" w:eastAsia="仿宋" w:hAnsi="仿宋" w:cs="仿宋" w:hint="eastAsia"/>
                <w:sz w:val="24"/>
              </w:rPr>
              <w:t xml:space="preserve">     年    月    日  </w:t>
            </w:r>
          </w:p>
        </w:tc>
      </w:tr>
    </w:tbl>
    <w:p w:rsidR="00E02090" w:rsidRDefault="00E02090" w:rsidP="003E53F4">
      <w:pPr>
        <w:spacing w:line="240" w:lineRule="exact"/>
        <w:ind w:firstLine="640"/>
        <w:rPr>
          <w:rFonts w:ascii="黑体" w:eastAsia="黑体" w:hAnsi="黑体"/>
          <w:szCs w:val="32"/>
        </w:rPr>
      </w:pPr>
    </w:p>
    <w:p w:rsidR="00E02090" w:rsidRDefault="00E02090" w:rsidP="003E53F4">
      <w:pPr>
        <w:spacing w:line="240" w:lineRule="exact"/>
        <w:ind w:firstLine="640"/>
        <w:rPr>
          <w:rFonts w:ascii="黑体" w:eastAsia="黑体" w:hAnsi="黑体"/>
          <w:szCs w:val="32"/>
        </w:rPr>
        <w:sectPr w:rsidR="00E02090">
          <w:headerReference w:type="default" r:id="rId18"/>
          <w:footerReference w:type="even" r:id="rId19"/>
          <w:footerReference w:type="default" r:id="rId20"/>
          <w:headerReference w:type="first" r:id="rId21"/>
          <w:pgSz w:w="16838" w:h="11906" w:orient="landscape"/>
          <w:pgMar w:top="1162" w:right="1440" w:bottom="1230" w:left="1440" w:header="850" w:footer="992" w:gutter="0"/>
          <w:cols w:space="720"/>
          <w:docGrid w:type="lines" w:linePitch="453"/>
        </w:sectPr>
      </w:pPr>
    </w:p>
    <w:p w:rsidR="00E02090" w:rsidRDefault="00C10007">
      <w:pPr>
        <w:pStyle w:val="20"/>
        <w:wordWrap/>
        <w:ind w:firstLineChars="0" w:firstLine="0"/>
        <w:rPr>
          <w:rStyle w:val="15"/>
          <w:rFonts w:ascii="黑体" w:eastAsia="黑体" w:hAnsi="黑体"/>
          <w:kern w:val="0"/>
          <w:sz w:val="32"/>
          <w:szCs w:val="32"/>
        </w:rPr>
      </w:pPr>
      <w:r>
        <w:rPr>
          <w:rStyle w:val="15"/>
          <w:rFonts w:ascii="黑体" w:eastAsia="黑体" w:hAnsi="黑体" w:hint="eastAsia"/>
          <w:kern w:val="0"/>
          <w:sz w:val="32"/>
          <w:szCs w:val="32"/>
        </w:rPr>
        <w:lastRenderedPageBreak/>
        <w:t>附件4</w:t>
      </w:r>
    </w:p>
    <w:p w:rsidR="00E02090" w:rsidRDefault="00C10007" w:rsidP="003E53F4">
      <w:pPr>
        <w:snapToGrid w:val="0"/>
        <w:spacing w:line="580" w:lineRule="exact"/>
        <w:ind w:firstLine="880"/>
        <w:jc w:val="center"/>
        <w:rPr>
          <w:rFonts w:ascii="方正小标宋简体" w:eastAsia="方正小标宋简体"/>
          <w:sz w:val="44"/>
        </w:rPr>
      </w:pPr>
      <w:r>
        <w:rPr>
          <w:rFonts w:ascii="方正小标宋简体" w:eastAsia="方正小标宋简体" w:hint="eastAsia"/>
          <w:sz w:val="44"/>
        </w:rPr>
        <w:t>广东省食品生产加工小作坊现场核查表</w:t>
      </w:r>
    </w:p>
    <w:p w:rsidR="00E02090" w:rsidRDefault="00C10007">
      <w:pPr>
        <w:pStyle w:val="20"/>
        <w:ind w:left="640"/>
      </w:pPr>
      <w:r>
        <w:rPr>
          <w:rFonts w:hint="eastAsia"/>
        </w:rPr>
        <w:t>小作坊名称：</w:t>
      </w:r>
      <w:r>
        <w:rPr>
          <w:rFonts w:hint="eastAsia"/>
        </w:rPr>
        <w:t xml:space="preserve">                     </w:t>
      </w:r>
      <w:r>
        <w:rPr>
          <w:rFonts w:hint="eastAsia"/>
        </w:rPr>
        <w:t>地址：</w:t>
      </w:r>
    </w:p>
    <w:tbl>
      <w:tblPr>
        <w:tblW w:w="9915" w:type="dxa"/>
        <w:tblCellMar>
          <w:left w:w="0" w:type="dxa"/>
          <w:right w:w="0" w:type="dxa"/>
        </w:tblCellMar>
        <w:tblLook w:val="04A0"/>
      </w:tblPr>
      <w:tblGrid>
        <w:gridCol w:w="585"/>
        <w:gridCol w:w="400"/>
        <w:gridCol w:w="7118"/>
        <w:gridCol w:w="1106"/>
        <w:gridCol w:w="706"/>
      </w:tblGrid>
      <w:tr w:rsidR="00E02090">
        <w:trPr>
          <w:cantSplit/>
          <w:trHeight w:val="601"/>
          <w:tblHeader/>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2"/>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评价</w:t>
            </w:r>
            <w:r>
              <w:rPr>
                <w:rFonts w:ascii="宋体" w:eastAsia="宋体" w:hAnsi="宋体" w:cs="宋体" w:hint="eastAsia"/>
                <w:b/>
                <w:color w:val="000000"/>
                <w:kern w:val="0"/>
                <w:sz w:val="22"/>
                <w:szCs w:val="22"/>
              </w:rPr>
              <w:br/>
              <w:t>项目</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2"/>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序号</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2"/>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核查内容</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2"/>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核查结果</w:t>
            </w:r>
          </w:p>
        </w:tc>
        <w:tc>
          <w:tcPr>
            <w:tcW w:w="7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2"/>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备注</w:t>
            </w:r>
          </w:p>
        </w:tc>
      </w:tr>
      <w:tr w:rsidR="00E02090">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w:t>
            </w:r>
            <w:r>
              <w:rPr>
                <w:rFonts w:ascii="宋体" w:eastAsia="宋体" w:hAnsi="宋体" w:cs="宋体" w:hint="eastAsia"/>
                <w:color w:val="000000"/>
                <w:kern w:val="0"/>
                <w:sz w:val="22"/>
                <w:szCs w:val="22"/>
              </w:rPr>
              <w:br/>
              <w:t>生产与加工场所</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食品生产加工小作坊与有毒、有害场所及其他污染源保持25米以上的距离，保证不受污染源污染。</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生产加工场所相对独立，与生活区、办公区分开；生产加工场所不得饲养禽畜，不得设立厕所。</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81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生产加工场所面积与生产能力相适应，有足够的空间和场地放置设备、物料和产品，并满足操作和安全生产要求；按照生产工艺的先后次序和产品特点合理布局，设立原辅料、生产、成品等功能间。</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生产加工场所整洁、卫生、通风，无积水、泥泞、废弃物等易造成食品污染的因素。</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108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产加工场所地面、墙面平整，应采用水泥或瓷砖等硬质材料；墙面、地面便于清洗、消毒；墙壁有高度不低于1.5m的墙裙，且平整，防止污垢积存；窗户内窗台便于清洁；顶部建造必须防漏雨，防止灰尘积累、碎片脱落，并且容易清洁；门窗严密、不变形，开闭自如。</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二、设施设备</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具备良好的供水和排水、排污设施，具备带盖、防渗漏的垃圾和污物暂存设施；排水终端口设置防鼠格栅；与外界通风设施应装有纱网。</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具备满足食品加工操作的照明、通风、排烟设施。</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具备独立的食品添加剂的保存设施。</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设置必要的洗手设施，并配备专用的消毒、干手用品；具备清洁剂、消毒剂、杀虫剂等物质的保存设施，并单独存放，且明确标识。</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根据实际需求配备必要的冷藏、冷冻、加热、消毒杀菌设施。</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具备良好的防鼠、蝇、虫等设施；采取有效措施，防止生产加工场所和周围区域内害虫孳生。</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具备与加工食品相适应的加工设备和器具，设备和器具应保持清洁。 </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直接接触食品的生产设备和器具采用无毒、无害、耐腐蚀、不易生锈、不易于微生物滋生和符合卫生要求的材料制造。 </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81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选用食品用清洁剂清洗食品加工设备和器具，并定期对生产加工设施、工具进行彻底清洗、消毒；使用的洗涤剂、消毒剂应当对人体安全、无害。</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包装、贮存、运输和装卸食品的器具和设备应当安全、无害，保持清洁。</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三、加工过程控制</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使用的原辅料符合国家有关规定和相关标准的要求，严禁使用过期、失效、变质、不洁、回收及受到其他污染的原辅料。</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结合生产工艺流程，分开放置原辅料、半成品和成品，分开放置生熟食品，并确保与食品接触的设备、工具等表面清洁，防止交叉污染。</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生产用水使用自来水或者符合国家规定生活饮用水标准的其他水源。</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食品添加剂的品种、使用范围和使用量必须符合GB 2760的规定，并独立存放；使用经计量检定的、符合量程的天平或秤等工具称量。</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生产中涉及生、熟料的工具应标记并分开使用。</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四、人员要求</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从事接触直接入口食品生产加工的人员持有有效的健康证明，并配有足够的工作衣帽。现场人员应穿戴工作衣帽，不得赤膊、光脚。</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81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从业人员应保持个人整洁，不留长指甲、不涂指甲油、不喷洒香水、不得佩戴手表和外露饰物。不携带与食品生产无关的个人用品进入生产加工场所。</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负责人和主要生产人员应当学习和熟悉所生产食品的质量安全相关知识。</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1080"/>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五、台账要求</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建立原辅料进货台账，如实记录购进食品原辅料、食品添加剂、食品相关产品的名称、</w:t>
            </w:r>
            <w:r>
              <w:rPr>
                <w:rStyle w:val="font11"/>
                <w:rFonts w:hint="default"/>
              </w:rPr>
              <w:t>批号</w:t>
            </w:r>
            <w:r>
              <w:rPr>
                <w:rStyle w:val="font21"/>
                <w:rFonts w:hint="default"/>
              </w:rPr>
              <w:t>、</w:t>
            </w:r>
            <w:r>
              <w:rPr>
                <w:rStyle w:val="font11"/>
                <w:rFonts w:hint="default"/>
              </w:rPr>
              <w:t>规格</w:t>
            </w:r>
            <w:r>
              <w:rPr>
                <w:rStyle w:val="font21"/>
                <w:rFonts w:hint="default"/>
              </w:rPr>
              <w:t>、数量、生产日期、保质期、供货者名称及联系方式、进货日期等内容；保存采购供货者的相关证照、采购发票、检验检疫符合证明等凭证。</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建立食品添加剂使用台账，如实记录使用食品添加剂的时间、名称、用量、与其它原辅料配比情况等内容。</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建立生产统计台账，如实记录生产日期、产品名称、</w:t>
            </w:r>
            <w:r>
              <w:rPr>
                <w:rStyle w:val="font11"/>
                <w:rFonts w:hint="default"/>
              </w:rPr>
              <w:t>规格</w:t>
            </w:r>
            <w:r>
              <w:rPr>
                <w:rStyle w:val="font21"/>
                <w:rFonts w:hint="default"/>
              </w:rPr>
              <w:t>、数量、保质期等内容。</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81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建立产品销售台账，如实记录销售食品的名称、生产日期、</w:t>
            </w:r>
            <w:r>
              <w:rPr>
                <w:rStyle w:val="font11"/>
                <w:rFonts w:hint="default"/>
              </w:rPr>
              <w:t>规格</w:t>
            </w:r>
            <w:r>
              <w:rPr>
                <w:rStyle w:val="font21"/>
                <w:rFonts w:hint="default"/>
              </w:rPr>
              <w:t>、数量、购货单位名称及联系方式、销售日期等内容，保存载有相关信息的销售票据。</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81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建立食品召回和销毁台账，如实记录召回时间、产品名称、</w:t>
            </w:r>
            <w:r>
              <w:rPr>
                <w:rStyle w:val="font11"/>
                <w:rFonts w:hint="default"/>
              </w:rPr>
              <w:t>规格</w:t>
            </w:r>
            <w:r>
              <w:rPr>
                <w:rStyle w:val="font21"/>
                <w:rFonts w:hint="default"/>
              </w:rPr>
              <w:t>、不安全项目、回收原因、回收数量、销毁时间、销毁地点、销毁数量、销毁方式、处理情况等内容。</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1080"/>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六、包装与标识</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包装的容器和材料为清洁、无毒、无害且符合卫生要求和食品用包装材料标准的有证产品；一次性使用的包装容器和材料不得循环使用；重复使用的包装物或容器必须备有专门的清洗设备进行定期清洗、消毒，保持清洁卫生。</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108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食品有包装和标签，标签的内容必须真实，标签包括：食品名称、执行标准、生产日期、保质期、成分表或配料表，食品小作坊名称、地址、登记证号码、联系方式及按照法律、法规或者食品安全标准规定需要标示的内容。</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810"/>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七、贮存与运</w:t>
            </w:r>
            <w:r>
              <w:rPr>
                <w:rFonts w:ascii="宋体" w:eastAsia="宋体" w:hAnsi="宋体" w:cs="宋体" w:hint="eastAsia"/>
                <w:color w:val="000000"/>
                <w:kern w:val="0"/>
                <w:sz w:val="22"/>
                <w:szCs w:val="22"/>
              </w:rPr>
              <w:lastRenderedPageBreak/>
              <w:t>输</w:t>
            </w: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31</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贮存场所内不得存放影响产品安全的物品，储存物须离地离墙独立存放；根据贮存食品的要求提供适宜的温度和湿度等贮存条件；采取防鼠、蝇、虫等有效措施，确保贮存的食品不受污染。</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540"/>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left"/>
              <w:rPr>
                <w:rFonts w:ascii="宋体" w:eastAsia="宋体" w:hAnsi="宋体" w:cs="宋体"/>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w:t>
            </w:r>
          </w:p>
        </w:tc>
        <w:tc>
          <w:tcPr>
            <w:tcW w:w="71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rsidP="003E53F4">
            <w:pPr>
              <w:widowControl/>
              <w:ind w:firstLine="44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贮存、运输和装卸食品的容器、工具和设备应当安全、无害、保持清洁；不得将食品与有毒、有害物品一同运输。</w:t>
            </w:r>
          </w:p>
        </w:tc>
        <w:tc>
          <w:tcPr>
            <w:tcW w:w="11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C10007">
            <w:pPr>
              <w:widowControl/>
              <w:ind w:firstLineChars="0" w:firstLine="0"/>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合格</w:t>
            </w:r>
            <w:r>
              <w:rPr>
                <w:rFonts w:ascii="宋体" w:eastAsia="宋体" w:hAnsi="宋体" w:cs="宋体" w:hint="eastAsia"/>
                <w:color w:val="000000"/>
                <w:kern w:val="0"/>
                <w:sz w:val="22"/>
                <w:szCs w:val="22"/>
              </w:rPr>
              <w:br/>
              <w:t>□ 不合格</w:t>
            </w:r>
          </w:p>
        </w:tc>
        <w:tc>
          <w:tcPr>
            <w:tcW w:w="7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02090" w:rsidRDefault="00E02090" w:rsidP="003E53F4">
            <w:pPr>
              <w:ind w:firstLine="440"/>
              <w:jc w:val="center"/>
              <w:rPr>
                <w:rFonts w:ascii="宋体" w:eastAsia="宋体" w:hAnsi="宋体" w:cs="宋体"/>
                <w:color w:val="000000"/>
                <w:sz w:val="22"/>
                <w:szCs w:val="22"/>
              </w:rPr>
            </w:pPr>
          </w:p>
        </w:tc>
      </w:tr>
      <w:tr w:rsidR="00E02090">
        <w:trPr>
          <w:cantSplit/>
          <w:trHeight w:val="496"/>
        </w:trPr>
        <w:tc>
          <w:tcPr>
            <w:tcW w:w="991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02090" w:rsidRDefault="00C10007" w:rsidP="003E53F4">
            <w:pPr>
              <w:widowControl/>
              <w:ind w:firstLine="442"/>
              <w:jc w:val="left"/>
              <w:textAlignment w:val="bottom"/>
              <w:rPr>
                <w:rFonts w:ascii="宋体" w:eastAsia="宋体" w:hAnsi="宋体" w:cs="宋体"/>
                <w:b/>
                <w:color w:val="000000"/>
                <w:sz w:val="22"/>
                <w:szCs w:val="22"/>
              </w:rPr>
            </w:pPr>
            <w:r>
              <w:rPr>
                <w:rFonts w:ascii="宋体" w:eastAsia="宋体" w:hAnsi="宋体" w:cs="宋体" w:hint="eastAsia"/>
                <w:b/>
                <w:color w:val="000000"/>
                <w:kern w:val="0"/>
                <w:sz w:val="22"/>
                <w:szCs w:val="22"/>
              </w:rPr>
              <w:lastRenderedPageBreak/>
              <w:t>现场评价共计查出：关键项</w:t>
            </w:r>
            <w:r>
              <w:rPr>
                <w:rStyle w:val="font31"/>
                <w:rFonts w:hint="default"/>
              </w:rPr>
              <w:t>项不合格，一般项项不合格，核查结论。</w:t>
            </w:r>
          </w:p>
        </w:tc>
      </w:tr>
      <w:tr w:rsidR="00E02090">
        <w:trPr>
          <w:cantSplit/>
          <w:trHeight w:val="1143"/>
        </w:trPr>
        <w:tc>
          <w:tcPr>
            <w:tcW w:w="991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02090" w:rsidRDefault="00C10007" w:rsidP="003E53F4">
            <w:pPr>
              <w:ind w:firstLine="442"/>
              <w:jc w:val="left"/>
              <w:rPr>
                <w:rFonts w:ascii="宋体" w:eastAsia="宋体" w:hAnsi="宋体" w:cs="宋体"/>
                <w:b/>
                <w:color w:val="000000"/>
                <w:sz w:val="22"/>
                <w:szCs w:val="22"/>
              </w:rPr>
            </w:pPr>
            <w:r>
              <w:rPr>
                <w:rFonts w:ascii="宋体" w:eastAsia="宋体" w:hAnsi="宋体" w:cs="宋体" w:hint="eastAsia"/>
                <w:b/>
                <w:color w:val="000000"/>
                <w:kern w:val="0"/>
                <w:sz w:val="22"/>
                <w:szCs w:val="22"/>
              </w:rPr>
              <w:t>备注：</w:t>
            </w:r>
          </w:p>
        </w:tc>
      </w:tr>
      <w:tr w:rsidR="00E02090">
        <w:trPr>
          <w:cantSplit/>
          <w:trHeight w:val="1615"/>
        </w:trPr>
        <w:tc>
          <w:tcPr>
            <w:tcW w:w="991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E02090" w:rsidRDefault="00C10007" w:rsidP="003E53F4">
            <w:pPr>
              <w:widowControl/>
              <w:ind w:firstLine="440"/>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br/>
              <w:t>核查人员签名：                                     小作坊负责人签名：</w:t>
            </w:r>
          </w:p>
          <w:p w:rsidR="00E02090" w:rsidRDefault="00E02090" w:rsidP="003E53F4">
            <w:pPr>
              <w:widowControl/>
              <w:ind w:firstLine="440"/>
              <w:jc w:val="left"/>
              <w:textAlignment w:val="top"/>
              <w:rPr>
                <w:rFonts w:ascii="宋体" w:eastAsia="宋体" w:hAnsi="宋体" w:cs="宋体"/>
                <w:color w:val="000000"/>
                <w:kern w:val="0"/>
                <w:sz w:val="22"/>
                <w:szCs w:val="22"/>
              </w:rPr>
            </w:pPr>
          </w:p>
          <w:p w:rsidR="00E02090" w:rsidRDefault="00C10007" w:rsidP="003E53F4">
            <w:pPr>
              <w:widowControl/>
              <w:ind w:firstLine="440"/>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    月    日                                   年    月    日</w:t>
            </w:r>
          </w:p>
        </w:tc>
      </w:tr>
    </w:tbl>
    <w:p w:rsidR="00E02090" w:rsidRDefault="00C10007" w:rsidP="003E53F4">
      <w:pPr>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备注：</w:t>
      </w:r>
    </w:p>
    <w:p w:rsidR="00E02090" w:rsidRDefault="00C10007">
      <w:pPr>
        <w:numPr>
          <w:ilvl w:val="0"/>
          <w:numId w:val="1"/>
        </w:numPr>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本评价表分为7个部分，共32个核查条款，其关键条款9项，序号前标注“*”为关键项。      </w:t>
      </w:r>
    </w:p>
    <w:p w:rsidR="00E02090" w:rsidRDefault="00C10007">
      <w:pPr>
        <w:numPr>
          <w:ilvl w:val="0"/>
          <w:numId w:val="1"/>
        </w:numPr>
        <w:ind w:firstLine="560"/>
        <w:jc w:val="left"/>
        <w:rPr>
          <w:rFonts w:ascii="宋体" w:eastAsia="宋体" w:hAnsi="宋体" w:cs="宋体"/>
          <w:color w:val="000000"/>
          <w:sz w:val="28"/>
          <w:szCs w:val="28"/>
        </w:rPr>
      </w:pPr>
      <w:r>
        <w:rPr>
          <w:rFonts w:ascii="宋体" w:eastAsia="宋体" w:hAnsi="宋体" w:cs="宋体" w:hint="eastAsia"/>
          <w:color w:val="000000"/>
          <w:kern w:val="0"/>
          <w:sz w:val="28"/>
          <w:szCs w:val="28"/>
        </w:rPr>
        <w:t xml:space="preserve">每项条款的评价结果为“合格”、“不合格”。           </w:t>
      </w:r>
    </w:p>
    <w:p w:rsidR="00E02090" w:rsidRDefault="00C10007">
      <w:pPr>
        <w:numPr>
          <w:ilvl w:val="0"/>
          <w:numId w:val="1"/>
        </w:numPr>
        <w:ind w:firstLine="560"/>
        <w:jc w:val="left"/>
        <w:rPr>
          <w:rFonts w:ascii="宋体" w:eastAsia="宋体" w:hAnsi="宋体" w:cs="宋体"/>
          <w:color w:val="000000"/>
          <w:sz w:val="28"/>
          <w:szCs w:val="28"/>
        </w:rPr>
      </w:pPr>
      <w:r>
        <w:rPr>
          <w:rFonts w:ascii="宋体" w:eastAsia="宋体" w:hAnsi="宋体" w:cs="宋体" w:hint="eastAsia"/>
          <w:color w:val="000000"/>
          <w:kern w:val="0"/>
          <w:sz w:val="28"/>
          <w:szCs w:val="28"/>
        </w:rPr>
        <w:t>关键项全部合格且一般条款累计不超过5项（含5项）不合格，评价结论为“合格”。</w:t>
      </w:r>
    </w:p>
    <w:p w:rsidR="00E02090" w:rsidRDefault="00C10007">
      <w:pPr>
        <w:pStyle w:val="20"/>
        <w:numPr>
          <w:ilvl w:val="0"/>
          <w:numId w:val="1"/>
        </w:numPr>
        <w:rPr>
          <w:rFonts w:eastAsia="宋体" w:cs="宋体"/>
          <w:szCs w:val="28"/>
        </w:rPr>
      </w:pPr>
      <w:r>
        <w:rPr>
          <w:rFonts w:eastAsia="宋体" w:cs="宋体" w:hint="eastAsia"/>
          <w:color w:val="000000"/>
          <w:kern w:val="0"/>
          <w:szCs w:val="28"/>
        </w:rPr>
        <w:t>关键项有一项以上不合格或者一般项不合格累计超过5项，评价结论为“不合格”。</w:t>
      </w:r>
    </w:p>
    <w:p w:rsidR="00E02090" w:rsidRDefault="00E02090">
      <w:pPr>
        <w:pStyle w:val="20"/>
        <w:ind w:left="640"/>
      </w:pPr>
    </w:p>
    <w:p w:rsidR="00E02090" w:rsidRDefault="00E02090" w:rsidP="003E53F4">
      <w:pPr>
        <w:spacing w:line="240" w:lineRule="exact"/>
        <w:ind w:firstLine="640"/>
        <w:rPr>
          <w:rFonts w:ascii="黑体" w:eastAsia="黑体" w:hAnsi="黑体"/>
          <w:szCs w:val="32"/>
        </w:rPr>
      </w:pPr>
    </w:p>
    <w:p w:rsidR="00E02090" w:rsidRDefault="00E02090" w:rsidP="003E53F4">
      <w:pPr>
        <w:spacing w:line="240" w:lineRule="exact"/>
        <w:ind w:firstLine="640"/>
        <w:rPr>
          <w:rFonts w:ascii="黑体" w:eastAsia="黑体" w:hAnsi="黑体"/>
          <w:szCs w:val="32"/>
        </w:rPr>
      </w:pPr>
    </w:p>
    <w:p w:rsidR="00E02090" w:rsidRDefault="00E02090" w:rsidP="003E53F4">
      <w:pPr>
        <w:spacing w:line="240" w:lineRule="exact"/>
        <w:ind w:firstLine="640"/>
        <w:rPr>
          <w:rFonts w:ascii="黑体" w:eastAsia="黑体" w:hAnsi="黑体"/>
          <w:szCs w:val="32"/>
        </w:rPr>
      </w:pPr>
    </w:p>
    <w:p w:rsidR="00E02090" w:rsidRDefault="00E02090" w:rsidP="003E53F4">
      <w:pPr>
        <w:spacing w:line="240" w:lineRule="exact"/>
        <w:ind w:firstLine="640"/>
        <w:rPr>
          <w:rFonts w:ascii="黑体" w:eastAsia="黑体" w:hAnsi="黑体"/>
          <w:szCs w:val="32"/>
        </w:rPr>
        <w:sectPr w:rsidR="00E02090">
          <w:pgSz w:w="11906" w:h="16838"/>
          <w:pgMar w:top="1440" w:right="1230" w:bottom="1440" w:left="1162" w:header="850" w:footer="992" w:gutter="0"/>
          <w:cols w:space="720"/>
          <w:docGrid w:type="lines" w:linePitch="453"/>
        </w:sectPr>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p>
    <w:p w:rsidR="00E02090" w:rsidRDefault="00E02090">
      <w:pPr>
        <w:pStyle w:val="a3"/>
        <w:spacing w:line="528" w:lineRule="exact"/>
        <w:ind w:firstLine="632"/>
      </w:pPr>
      <w:bookmarkStart w:id="0" w:name="_GoBack"/>
      <w:bookmarkEnd w:id="0"/>
    </w:p>
    <w:p w:rsidR="00E02090" w:rsidRDefault="00E02090">
      <w:pPr>
        <w:pStyle w:val="a3"/>
        <w:spacing w:line="528" w:lineRule="exact"/>
        <w:ind w:firstLine="632"/>
      </w:pPr>
    </w:p>
    <w:p w:rsidR="00E02090" w:rsidRDefault="00C10007">
      <w:pPr>
        <w:tabs>
          <w:tab w:val="left" w:pos="0"/>
          <w:tab w:val="left" w:pos="315"/>
        </w:tabs>
        <w:spacing w:line="900" w:lineRule="exact"/>
        <w:ind w:firstLineChars="0" w:firstLine="0"/>
      </w:pPr>
      <w:r>
        <w:rPr>
          <w:rFonts w:ascii="黑体" w:eastAsia="黑体" w:hAnsi="黑体" w:cs="黑体" w:hint="eastAsia"/>
          <w:color w:val="0C0C0C"/>
          <w:szCs w:val="32"/>
        </w:rPr>
        <w:t>公开属性</w:t>
      </w:r>
      <w:r>
        <w:rPr>
          <w:rFonts w:ascii="仿宋_GB2312" w:hAnsi="仿宋_GB2312" w:cs="仿宋_GB2312" w:hint="eastAsia"/>
          <w:b/>
          <w:bCs/>
          <w:color w:val="0C0C0C"/>
          <w:szCs w:val="32"/>
        </w:rPr>
        <w:t>：</w:t>
      </w:r>
      <w:r>
        <w:rPr>
          <w:rFonts w:ascii="仿宋_GB2312" w:hAnsi="仿宋_GB2312" w:cs="仿宋_GB2312" w:hint="eastAsia"/>
          <w:color w:val="0C0C0C"/>
          <w:szCs w:val="32"/>
        </w:rPr>
        <w:t>主动</w:t>
      </w:r>
      <w:r>
        <w:rPr>
          <w:rFonts w:ascii="仿宋_GB2312" w:hAnsi="仿宋_GB2312" w:cs="仿宋_GB2312" w:hint="eastAsia"/>
          <w:szCs w:val="32"/>
        </w:rPr>
        <w:t>公开</w:t>
      </w:r>
    </w:p>
    <w:tbl>
      <w:tblPr>
        <w:tblW w:w="0" w:type="auto"/>
        <w:jc w:val="center"/>
        <w:tblBorders>
          <w:top w:val="single" w:sz="4" w:space="0" w:color="auto"/>
          <w:bottom w:val="single" w:sz="4" w:space="0" w:color="auto"/>
        </w:tblBorders>
        <w:tblLayout w:type="fixed"/>
        <w:tblLook w:val="04A0"/>
      </w:tblPr>
      <w:tblGrid>
        <w:gridCol w:w="8844"/>
      </w:tblGrid>
      <w:tr w:rsidR="00E02090">
        <w:trPr>
          <w:trHeight w:val="579"/>
          <w:jc w:val="center"/>
        </w:trPr>
        <w:tc>
          <w:tcPr>
            <w:tcW w:w="8844" w:type="dxa"/>
            <w:noWrap/>
          </w:tcPr>
          <w:p w:rsidR="00E02090" w:rsidRDefault="00C10007">
            <w:pPr>
              <w:tabs>
                <w:tab w:val="left" w:pos="3240"/>
              </w:tabs>
              <w:wordWrap/>
              <w:spacing w:line="560" w:lineRule="exact"/>
              <w:ind w:right="-261" w:firstLineChars="100" w:firstLine="276"/>
              <w:rPr>
                <w:rFonts w:cs="Times New Roman"/>
                <w:sz w:val="28"/>
                <w:szCs w:val="28"/>
              </w:rPr>
            </w:pPr>
            <w:r>
              <w:rPr>
                <w:rFonts w:cs="Times New Roman" w:hint="eastAsia"/>
                <w:sz w:val="28"/>
                <w:szCs w:val="28"/>
              </w:rPr>
              <w:t>广州市天河区市场监督管理局办公室</w:t>
            </w:r>
            <w:r>
              <w:rPr>
                <w:rFonts w:cs="Times New Roman" w:hint="eastAsia"/>
                <w:sz w:val="28"/>
                <w:szCs w:val="28"/>
              </w:rPr>
              <w:t xml:space="preserve">    </w:t>
            </w:r>
            <w:r>
              <w:rPr>
                <w:rFonts w:cs="Times New Roman"/>
                <w:sz w:val="28"/>
                <w:szCs w:val="28"/>
              </w:rPr>
              <w:t>202</w:t>
            </w:r>
            <w:r>
              <w:rPr>
                <w:rFonts w:cs="Times New Roman" w:hint="eastAsia"/>
                <w:sz w:val="28"/>
                <w:szCs w:val="28"/>
              </w:rPr>
              <w:t>4</w:t>
            </w:r>
            <w:r>
              <w:rPr>
                <w:rFonts w:cs="Times New Roman"/>
                <w:sz w:val="28"/>
                <w:szCs w:val="28"/>
              </w:rPr>
              <w:t>年</w:t>
            </w:r>
            <w:r>
              <w:rPr>
                <w:rFonts w:cs="Times New Roman" w:hint="eastAsia"/>
                <w:sz w:val="28"/>
                <w:szCs w:val="28"/>
              </w:rPr>
              <w:t>4</w:t>
            </w:r>
            <w:r>
              <w:rPr>
                <w:rFonts w:cs="Times New Roman"/>
                <w:sz w:val="28"/>
                <w:szCs w:val="28"/>
              </w:rPr>
              <w:t>月</w:t>
            </w:r>
            <w:r>
              <w:rPr>
                <w:rFonts w:cs="Times New Roman" w:hint="eastAsia"/>
                <w:sz w:val="28"/>
                <w:szCs w:val="28"/>
              </w:rPr>
              <w:t>12</w:t>
            </w:r>
            <w:r>
              <w:rPr>
                <w:rFonts w:cs="Times New Roman"/>
                <w:sz w:val="28"/>
                <w:szCs w:val="28"/>
              </w:rPr>
              <w:t>日印发</w:t>
            </w:r>
          </w:p>
        </w:tc>
      </w:tr>
    </w:tbl>
    <w:p w:rsidR="00E02090" w:rsidRDefault="00E02090">
      <w:pPr>
        <w:pStyle w:val="a3"/>
        <w:spacing w:line="20" w:lineRule="exact"/>
        <w:ind w:firstLineChars="0" w:firstLine="0"/>
      </w:pPr>
    </w:p>
    <w:sectPr w:rsidR="00E02090" w:rsidSect="00E02090">
      <w:headerReference w:type="default" r:id="rId22"/>
      <w:footerReference w:type="default" r:id="rId23"/>
      <w:pgSz w:w="11906" w:h="16838"/>
      <w:pgMar w:top="2154" w:right="1474" w:bottom="1871" w:left="1587" w:header="1701" w:footer="124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127" w:rsidRDefault="00DC3127">
      <w:pPr>
        <w:ind w:firstLine="640"/>
      </w:pPr>
      <w:r>
        <w:separator/>
      </w:r>
    </w:p>
  </w:endnote>
  <w:endnote w:type="continuationSeparator" w:id="1">
    <w:p w:rsidR="00DC3127" w:rsidRDefault="00DC312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简体">
    <w:altName w:val="微软雅黑"/>
    <w:charset w:val="86"/>
    <w:family w:val="auto"/>
    <w:pitch w:val="default"/>
    <w:sig w:usb0="00000000" w:usb1="00000000" w:usb2="0000000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DE" w:rsidRDefault="005B3FDE" w:rsidP="005B3FDE">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2C0000" w:rsidP="003E53F4">
    <w:pPr>
      <w:pStyle w:val="a8"/>
      <w:ind w:firstLine="360"/>
    </w:pPr>
    <w:r>
      <w:pict>
        <v:shapetype id="_x0000_t202" coordsize="21600,21600" o:spt="202" path="m,l,21600r21600,l21600,xe">
          <v:stroke joinstyle="miter"/>
          <v:path gradientshapeok="t" o:connecttype="rect"/>
        </v:shapetype>
        <v:shape id="_x0000_s2053" type="#_x0000_t202" style="position:absolute;left:0;text-align:left;margin-left:312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E02090" w:rsidRDefault="00C10007" w:rsidP="003E53F4">
                <w:pPr>
                  <w:pStyle w:val="a8"/>
                  <w:ind w:firstLine="640"/>
                  <w:rPr>
                    <w:sz w:val="32"/>
                    <w:szCs w:val="32"/>
                  </w:rPr>
                </w:pPr>
                <w:r>
                  <w:rPr>
                    <w:sz w:val="32"/>
                    <w:szCs w:val="32"/>
                  </w:rPr>
                  <w:t xml:space="preserve">— </w:t>
                </w:r>
                <w:r w:rsidR="002C0000">
                  <w:rPr>
                    <w:sz w:val="32"/>
                    <w:szCs w:val="32"/>
                  </w:rPr>
                  <w:fldChar w:fldCharType="begin"/>
                </w:r>
                <w:r>
                  <w:rPr>
                    <w:sz w:val="32"/>
                    <w:szCs w:val="32"/>
                  </w:rPr>
                  <w:instrText xml:space="preserve"> PAGE  \* MERGEFORMAT </w:instrText>
                </w:r>
                <w:r w:rsidR="002C0000">
                  <w:rPr>
                    <w:sz w:val="32"/>
                    <w:szCs w:val="32"/>
                  </w:rPr>
                  <w:fldChar w:fldCharType="separate"/>
                </w:r>
                <w:r w:rsidR="005B3FDE">
                  <w:rPr>
                    <w:noProof/>
                    <w:sz w:val="32"/>
                    <w:szCs w:val="32"/>
                  </w:rPr>
                  <w:t>2</w:t>
                </w:r>
                <w:r w:rsidR="002C0000">
                  <w:rPr>
                    <w:sz w:val="32"/>
                    <w:szCs w:val="32"/>
                  </w:rPr>
                  <w:fldChar w:fldCharType="end"/>
                </w:r>
                <w:r>
                  <w:rPr>
                    <w:sz w:val="32"/>
                    <w:szCs w:val="32"/>
                  </w:rPr>
                  <w:t xml:space="preserve"> —</w:t>
                </w:r>
              </w:p>
              <w:p w:rsidR="00E02090" w:rsidRDefault="00E02090" w:rsidP="003E53F4">
                <w:pPr>
                  <w:snapToGrid w:val="0"/>
                  <w:ind w:firstLine="360"/>
                  <w:rPr>
                    <w:sz w:val="1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DE" w:rsidRDefault="005B3FDE" w:rsidP="005B3FDE">
    <w:pPr>
      <w:pStyle w:val="a8"/>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2C0000">
    <w:pPr>
      <w:spacing w:line="360" w:lineRule="exact"/>
      <w:ind w:firstLineChars="900" w:firstLine="1890"/>
      <w:rPr>
        <w:sz w:val="21"/>
      </w:rPr>
    </w:pPr>
    <w:r>
      <w:rPr>
        <w:sz w:val="21"/>
      </w:rPr>
      <w:pict>
        <v:shapetype id="_x0000_t202" coordsize="21600,21600" o:spt="202" path="m,l,21600r21600,l21600,xe">
          <v:stroke joinstyle="miter"/>
          <v:path gradientshapeok="t" o:connecttype="rect"/>
        </v:shapetype>
        <v:shape id="_x0000_s2052" type="#_x0000_t202" style="position:absolute;left:0;text-align:left;margin-left:312pt;margin-top:0;width:2in;height:2in;z-index:25166233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02090" w:rsidRDefault="00C10007" w:rsidP="003E53F4">
                <w:pPr>
                  <w:ind w:firstLine="560"/>
                  <w:rPr>
                    <w:rFonts w:ascii="宋体" w:eastAsia="宋体" w:hAnsi="宋体" w:cs="宋体"/>
                    <w:sz w:val="28"/>
                    <w:szCs w:val="28"/>
                  </w:rPr>
                </w:pPr>
                <w:r>
                  <w:rPr>
                    <w:rFonts w:ascii="宋体" w:eastAsia="宋体" w:hAnsi="宋体" w:cs="宋体" w:hint="eastAsia"/>
                    <w:sz w:val="28"/>
                    <w:szCs w:val="28"/>
                  </w:rPr>
                  <w:t xml:space="preserve">— </w:t>
                </w:r>
                <w:r w:rsidR="002C000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C0000">
                  <w:rPr>
                    <w:rFonts w:ascii="宋体" w:eastAsia="宋体" w:hAnsi="宋体" w:cs="宋体" w:hint="eastAsia"/>
                    <w:sz w:val="28"/>
                    <w:szCs w:val="28"/>
                  </w:rPr>
                  <w:fldChar w:fldCharType="separate"/>
                </w:r>
                <w:r w:rsidR="005B3FDE">
                  <w:rPr>
                    <w:rFonts w:ascii="宋体" w:eastAsia="宋体" w:hAnsi="宋体" w:cs="宋体"/>
                    <w:noProof/>
                    <w:sz w:val="28"/>
                    <w:szCs w:val="28"/>
                  </w:rPr>
                  <w:t>24</w:t>
                </w:r>
                <w:r w:rsidR="002C000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p w:rsidR="00E02090" w:rsidRDefault="00E02090" w:rsidP="003E53F4">
    <w:pPr>
      <w:snapToGrid w:val="0"/>
      <w:ind w:firstLine="64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2C0000" w:rsidP="003E53F4">
    <w:pPr>
      <w:snapToGrid w:val="0"/>
      <w:ind w:firstLine="640"/>
    </w:pPr>
    <w:r>
      <w:pict>
        <v:shapetype id="_x0000_t202" coordsize="21600,21600" o:spt="202" path="m,l,21600r21600,l21600,xe">
          <v:stroke joinstyle="miter"/>
          <v:path gradientshapeok="t" o:connecttype="rect"/>
        </v:shapetype>
        <v:shape id="_x0000_s2051" type="#_x0000_t202" style="position:absolute;left:0;text-align:left;margin-left:312pt;margin-top:0;width:2in;height:2in;z-index:25166336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E02090" w:rsidRDefault="00C10007" w:rsidP="003E53F4">
                <w:pPr>
                  <w:pStyle w:val="a8"/>
                  <w:ind w:firstLine="560"/>
                  <w:rPr>
                    <w:rFonts w:ascii="宋体" w:eastAsia="宋体" w:hAnsi="宋体" w:cs="宋体"/>
                    <w:sz w:val="28"/>
                    <w:szCs w:val="28"/>
                  </w:rPr>
                </w:pPr>
                <w:r>
                  <w:rPr>
                    <w:rFonts w:ascii="宋体" w:eastAsia="宋体" w:hAnsi="宋体" w:cs="宋体" w:hint="eastAsia"/>
                    <w:sz w:val="28"/>
                    <w:szCs w:val="28"/>
                  </w:rPr>
                  <w:t xml:space="preserve">— </w:t>
                </w:r>
                <w:r w:rsidR="002C000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C0000">
                  <w:rPr>
                    <w:rFonts w:ascii="宋体" w:eastAsia="宋体" w:hAnsi="宋体" w:cs="宋体" w:hint="eastAsia"/>
                    <w:sz w:val="28"/>
                    <w:szCs w:val="28"/>
                  </w:rPr>
                  <w:fldChar w:fldCharType="separate"/>
                </w:r>
                <w:r w:rsidR="005B3FDE">
                  <w:rPr>
                    <w:rFonts w:ascii="宋体" w:eastAsia="宋体" w:hAnsi="宋体" w:cs="宋体"/>
                    <w:noProof/>
                    <w:sz w:val="28"/>
                    <w:szCs w:val="28"/>
                  </w:rPr>
                  <w:t>29</w:t>
                </w:r>
                <w:r w:rsidR="002C000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2C0000" w:rsidP="003E53F4">
    <w:pPr>
      <w:pStyle w:val="a8"/>
      <w:framePr w:wrap="around" w:vAnchor="text" w:hAnchor="margin" w:xAlign="outside" w:y="1"/>
      <w:ind w:firstLine="360"/>
      <w:rPr>
        <w:rStyle w:val="ae"/>
      </w:rPr>
    </w:pPr>
    <w:r>
      <w:fldChar w:fldCharType="begin"/>
    </w:r>
    <w:r w:rsidR="00C10007">
      <w:rPr>
        <w:rStyle w:val="ae"/>
      </w:rPr>
      <w:instrText xml:space="preserve">PAGE  </w:instrText>
    </w:r>
    <w:r>
      <w:fldChar w:fldCharType="end"/>
    </w:r>
  </w:p>
  <w:p w:rsidR="00E02090" w:rsidRDefault="00E02090">
    <w:pPr>
      <w:pStyle w:val="a8"/>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2C0000">
    <w:pPr>
      <w:pStyle w:val="a8"/>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312pt;margin-top:0;width:2in;height:2in;z-index:25166438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filled="f" stroked="f">
          <v:textbox style="mso-fit-shape-to-text:t" inset="0,0,0,0">
            <w:txbxContent>
              <w:p w:rsidR="00E02090" w:rsidRDefault="00C10007" w:rsidP="003E53F4">
                <w:pPr>
                  <w:pStyle w:val="a8"/>
                  <w:ind w:firstLine="560"/>
                  <w:rPr>
                    <w:rFonts w:eastAsia="宋体"/>
                    <w:sz w:val="28"/>
                    <w:szCs w:val="28"/>
                  </w:rPr>
                </w:pPr>
                <w:r>
                  <w:rPr>
                    <w:rFonts w:eastAsia="宋体"/>
                    <w:sz w:val="28"/>
                    <w:szCs w:val="28"/>
                  </w:rPr>
                  <w:t xml:space="preserve">— </w:t>
                </w:r>
                <w:r w:rsidR="002C0000">
                  <w:rPr>
                    <w:rFonts w:eastAsia="宋体"/>
                    <w:sz w:val="28"/>
                    <w:szCs w:val="28"/>
                  </w:rPr>
                  <w:fldChar w:fldCharType="begin"/>
                </w:r>
                <w:r>
                  <w:rPr>
                    <w:rFonts w:eastAsia="宋体"/>
                    <w:sz w:val="28"/>
                    <w:szCs w:val="28"/>
                  </w:rPr>
                  <w:instrText xml:space="preserve"> PAGE  \* MERGEFORMAT </w:instrText>
                </w:r>
                <w:r w:rsidR="002C0000">
                  <w:rPr>
                    <w:rFonts w:eastAsia="宋体"/>
                    <w:sz w:val="28"/>
                    <w:szCs w:val="28"/>
                  </w:rPr>
                  <w:fldChar w:fldCharType="separate"/>
                </w:r>
                <w:r w:rsidR="005B3FDE">
                  <w:rPr>
                    <w:rFonts w:eastAsia="宋体"/>
                    <w:noProof/>
                    <w:sz w:val="28"/>
                    <w:szCs w:val="28"/>
                  </w:rPr>
                  <w:t>34</w:t>
                </w:r>
                <w:r w:rsidR="002C0000">
                  <w:rPr>
                    <w:rFonts w:eastAsia="宋体"/>
                    <w:sz w:val="28"/>
                    <w:szCs w:val="28"/>
                  </w:rPr>
                  <w:fldChar w:fldCharType="end"/>
                </w:r>
                <w:r>
                  <w:rPr>
                    <w:rFonts w:eastAsia="宋体"/>
                    <w:sz w:val="28"/>
                    <w:szCs w:val="28"/>
                  </w:rPr>
                  <w:t xml:space="preserve">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2C0000" w:rsidP="003E53F4">
    <w:pPr>
      <w:pStyle w:val="a8"/>
      <w:ind w:leftChars="-94" w:left="-2" w:hangingChars="166" w:hanging="299"/>
    </w:pPr>
    <w:r>
      <w:pict>
        <v:shapetype id="_x0000_t202" coordsize="21600,21600" o:spt="202" path="m,l,21600r21600,l21600,xe">
          <v:stroke joinstyle="miter"/>
          <v:path gradientshapeok="t" o:connecttype="rect"/>
        </v:shapetype>
        <v:shape id="_x0000_s2049" type="#_x0000_t202" style="position:absolute;left:0;text-align:left;margin-left:312pt;margin-top:0;width:2in;height:2in;z-index:2516664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filled="f" stroked="f" strokeweight=".5pt">
          <v:textbox style="mso-fit-shape-to-text:t" inset="0,0,0,0">
            <w:txbxContent>
              <w:p w:rsidR="00E02090" w:rsidRDefault="00C10007" w:rsidP="003E53F4">
                <w:pPr>
                  <w:pStyle w:val="a8"/>
                  <w:ind w:firstLine="640"/>
                  <w:rPr>
                    <w:sz w:val="32"/>
                    <w:szCs w:val="32"/>
                  </w:rPr>
                </w:pPr>
                <w:r>
                  <w:rPr>
                    <w:sz w:val="32"/>
                    <w:szCs w:val="32"/>
                  </w:rPr>
                  <w:t xml:space="preserve">— </w:t>
                </w:r>
                <w:r w:rsidR="002C0000">
                  <w:rPr>
                    <w:sz w:val="32"/>
                    <w:szCs w:val="32"/>
                  </w:rPr>
                  <w:fldChar w:fldCharType="begin"/>
                </w:r>
                <w:r>
                  <w:rPr>
                    <w:sz w:val="32"/>
                    <w:szCs w:val="32"/>
                  </w:rPr>
                  <w:instrText xml:space="preserve"> PAGE  \* MERGEFORMAT </w:instrText>
                </w:r>
                <w:r w:rsidR="002C0000">
                  <w:rPr>
                    <w:sz w:val="32"/>
                    <w:szCs w:val="32"/>
                  </w:rPr>
                  <w:fldChar w:fldCharType="separate"/>
                </w:r>
                <w:r w:rsidR="005B3FDE">
                  <w:rPr>
                    <w:noProof/>
                    <w:sz w:val="32"/>
                    <w:szCs w:val="32"/>
                  </w:rPr>
                  <w:t>35</w:t>
                </w:r>
                <w:r w:rsidR="002C0000">
                  <w:rPr>
                    <w:sz w:val="32"/>
                    <w:szCs w:val="32"/>
                  </w:rPr>
                  <w:fldChar w:fldCharType="end"/>
                </w:r>
                <w:r>
                  <w:rPr>
                    <w:sz w:val="32"/>
                    <w:szCs w:val="32"/>
                  </w:rPr>
                  <w:t xml:space="preserve"> —</w:t>
                </w:r>
              </w:p>
              <w:p w:rsidR="00E02090" w:rsidRDefault="00E02090" w:rsidP="003E53F4">
                <w:pPr>
                  <w:pStyle w:val="a8"/>
                  <w:ind w:firstLine="360"/>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127" w:rsidRDefault="00DC3127">
      <w:pPr>
        <w:ind w:firstLine="640"/>
      </w:pPr>
      <w:r>
        <w:separator/>
      </w:r>
    </w:p>
  </w:footnote>
  <w:footnote w:type="continuationSeparator" w:id="1">
    <w:p w:rsidR="00DC3127" w:rsidRDefault="00DC312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DE" w:rsidRDefault="005B3FDE" w:rsidP="005B3FDE">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DE" w:rsidRDefault="005B3FDE" w:rsidP="005B3FDE">
    <w:pPr>
      <w:pStyle w:val="a9"/>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DE" w:rsidRDefault="005B3FDE" w:rsidP="005B3FDE">
    <w:pPr>
      <w:pStyle w:val="a9"/>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E02090" w:rsidP="003E53F4">
    <w:pPr>
      <w:ind w:firstLine="64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E02090" w:rsidP="003E53F4">
    <w:pPr>
      <w:pStyle w:val="a9"/>
      <w:pBdr>
        <w:bottom w:val="none" w:sz="0" w:space="0" w:color="auto"/>
      </w:pBdr>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E02090" w:rsidP="003E53F4">
    <w:pPr>
      <w:pStyle w:val="a9"/>
      <w:pBdr>
        <w:bottom w:val="none" w:sz="0" w:space="0" w:color="auto"/>
      </w:pBdr>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0" w:rsidRDefault="00E02090">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A0CF72"/>
    <w:multiLevelType w:val="singleLevel"/>
    <w:tmpl w:val="BDA0CF7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316"/>
  <w:drawingGridVerticalSpacing w:val="231"/>
  <w:displayVerticalDrawingGridEvery w:val="2"/>
  <w:noPunctuationKerning/>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6A0DFF"/>
    <w:rsid w:val="002C0000"/>
    <w:rsid w:val="002F333A"/>
    <w:rsid w:val="003E53F4"/>
    <w:rsid w:val="00483543"/>
    <w:rsid w:val="005B3FDE"/>
    <w:rsid w:val="005E5ED6"/>
    <w:rsid w:val="00827655"/>
    <w:rsid w:val="0091396C"/>
    <w:rsid w:val="00972F23"/>
    <w:rsid w:val="00C10007"/>
    <w:rsid w:val="00DC3127"/>
    <w:rsid w:val="00E00797"/>
    <w:rsid w:val="00E02090"/>
    <w:rsid w:val="00EA51F1"/>
    <w:rsid w:val="00EF752E"/>
    <w:rsid w:val="015B486C"/>
    <w:rsid w:val="02CA493B"/>
    <w:rsid w:val="02EA6B83"/>
    <w:rsid w:val="034A0853"/>
    <w:rsid w:val="037756DE"/>
    <w:rsid w:val="053F1D3A"/>
    <w:rsid w:val="06F06E52"/>
    <w:rsid w:val="071D4B6E"/>
    <w:rsid w:val="08090BA3"/>
    <w:rsid w:val="08AC25CB"/>
    <w:rsid w:val="09C16B28"/>
    <w:rsid w:val="0A59738E"/>
    <w:rsid w:val="0AAD6E17"/>
    <w:rsid w:val="0ABF1EEB"/>
    <w:rsid w:val="0AFA0790"/>
    <w:rsid w:val="0D845C3B"/>
    <w:rsid w:val="0E347827"/>
    <w:rsid w:val="10340FA6"/>
    <w:rsid w:val="10C75A37"/>
    <w:rsid w:val="13AA0411"/>
    <w:rsid w:val="144611D2"/>
    <w:rsid w:val="14D902A4"/>
    <w:rsid w:val="15265C6A"/>
    <w:rsid w:val="17A56B63"/>
    <w:rsid w:val="184B2596"/>
    <w:rsid w:val="19E2508D"/>
    <w:rsid w:val="1A3F3E06"/>
    <w:rsid w:val="1A8617DF"/>
    <w:rsid w:val="1B20247D"/>
    <w:rsid w:val="1C02636B"/>
    <w:rsid w:val="1C046693"/>
    <w:rsid w:val="1D85654D"/>
    <w:rsid w:val="1EEF227D"/>
    <w:rsid w:val="202D4D19"/>
    <w:rsid w:val="20854A5E"/>
    <w:rsid w:val="211A2078"/>
    <w:rsid w:val="215B2D22"/>
    <w:rsid w:val="21D61624"/>
    <w:rsid w:val="23977AF7"/>
    <w:rsid w:val="23DA677F"/>
    <w:rsid w:val="244B020F"/>
    <w:rsid w:val="25101CDA"/>
    <w:rsid w:val="252F5CBE"/>
    <w:rsid w:val="25985D2E"/>
    <w:rsid w:val="25E45536"/>
    <w:rsid w:val="25FE20DE"/>
    <w:rsid w:val="262220B8"/>
    <w:rsid w:val="262D38EC"/>
    <w:rsid w:val="26713A94"/>
    <w:rsid w:val="26B06508"/>
    <w:rsid w:val="26E807B8"/>
    <w:rsid w:val="275049A7"/>
    <w:rsid w:val="27582385"/>
    <w:rsid w:val="29BC3D38"/>
    <w:rsid w:val="2A115F23"/>
    <w:rsid w:val="2AE450F6"/>
    <w:rsid w:val="2B563FA5"/>
    <w:rsid w:val="2C08354D"/>
    <w:rsid w:val="2C3B3F3E"/>
    <w:rsid w:val="2E3C721B"/>
    <w:rsid w:val="2EA81E7D"/>
    <w:rsid w:val="2F144345"/>
    <w:rsid w:val="2F667C52"/>
    <w:rsid w:val="2FF775B9"/>
    <w:rsid w:val="31F4645D"/>
    <w:rsid w:val="335950CE"/>
    <w:rsid w:val="338600CC"/>
    <w:rsid w:val="33FD5BDC"/>
    <w:rsid w:val="36A80100"/>
    <w:rsid w:val="36C4746F"/>
    <w:rsid w:val="371439B4"/>
    <w:rsid w:val="391F5FDF"/>
    <w:rsid w:val="3A1B03C7"/>
    <w:rsid w:val="3ABC35E6"/>
    <w:rsid w:val="3BC71756"/>
    <w:rsid w:val="3C755D9B"/>
    <w:rsid w:val="3C87487C"/>
    <w:rsid w:val="3CC94CD6"/>
    <w:rsid w:val="3CE96D21"/>
    <w:rsid w:val="3FCF28E0"/>
    <w:rsid w:val="3FF07DAF"/>
    <w:rsid w:val="44B32363"/>
    <w:rsid w:val="44BF7C34"/>
    <w:rsid w:val="455864E2"/>
    <w:rsid w:val="49307AA9"/>
    <w:rsid w:val="494B1070"/>
    <w:rsid w:val="4A3162E8"/>
    <w:rsid w:val="4B811A09"/>
    <w:rsid w:val="4C46278F"/>
    <w:rsid w:val="4D211C7D"/>
    <w:rsid w:val="4D26133D"/>
    <w:rsid w:val="4D6C3DFA"/>
    <w:rsid w:val="4F0676A2"/>
    <w:rsid w:val="506D3B5C"/>
    <w:rsid w:val="523E1427"/>
    <w:rsid w:val="526A0DFF"/>
    <w:rsid w:val="52F113D9"/>
    <w:rsid w:val="532047BC"/>
    <w:rsid w:val="532B4F82"/>
    <w:rsid w:val="53A22C15"/>
    <w:rsid w:val="544A6C26"/>
    <w:rsid w:val="54E63303"/>
    <w:rsid w:val="57815511"/>
    <w:rsid w:val="5928406A"/>
    <w:rsid w:val="59F8332C"/>
    <w:rsid w:val="5AF812E0"/>
    <w:rsid w:val="5B8438A3"/>
    <w:rsid w:val="5C480E38"/>
    <w:rsid w:val="5CBD5B37"/>
    <w:rsid w:val="5DD32FC1"/>
    <w:rsid w:val="5EFC594A"/>
    <w:rsid w:val="5F3303AC"/>
    <w:rsid w:val="5F544A93"/>
    <w:rsid w:val="60D47316"/>
    <w:rsid w:val="60DA5A42"/>
    <w:rsid w:val="60F43D6A"/>
    <w:rsid w:val="623504D7"/>
    <w:rsid w:val="62617BA7"/>
    <w:rsid w:val="626B762E"/>
    <w:rsid w:val="62A47B3D"/>
    <w:rsid w:val="630C6781"/>
    <w:rsid w:val="636F204A"/>
    <w:rsid w:val="644934BC"/>
    <w:rsid w:val="649A0A7E"/>
    <w:rsid w:val="66193066"/>
    <w:rsid w:val="66240220"/>
    <w:rsid w:val="67A37688"/>
    <w:rsid w:val="69161908"/>
    <w:rsid w:val="698B4A35"/>
    <w:rsid w:val="6A7A47BE"/>
    <w:rsid w:val="6A7D1066"/>
    <w:rsid w:val="6AB76720"/>
    <w:rsid w:val="6DFD122A"/>
    <w:rsid w:val="6F051C6A"/>
    <w:rsid w:val="706204C6"/>
    <w:rsid w:val="709B30F5"/>
    <w:rsid w:val="715A1838"/>
    <w:rsid w:val="7297205C"/>
    <w:rsid w:val="731027E8"/>
    <w:rsid w:val="74064CAF"/>
    <w:rsid w:val="74564FE9"/>
    <w:rsid w:val="758B3E0D"/>
    <w:rsid w:val="76606C42"/>
    <w:rsid w:val="77730186"/>
    <w:rsid w:val="77A15B74"/>
    <w:rsid w:val="77B172D1"/>
    <w:rsid w:val="782A241A"/>
    <w:rsid w:val="7A240F51"/>
    <w:rsid w:val="7A283090"/>
    <w:rsid w:val="7A3A000C"/>
    <w:rsid w:val="7AF763CB"/>
    <w:rsid w:val="7B0B5900"/>
    <w:rsid w:val="7BA75AED"/>
    <w:rsid w:val="7BE20457"/>
    <w:rsid w:val="7CC54557"/>
    <w:rsid w:val="7CCA16DC"/>
    <w:rsid w:val="7EB23BE8"/>
    <w:rsid w:val="7EC403F1"/>
    <w:rsid w:val="7F6F4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5"/>
    <w:qFormat/>
    <w:rsid w:val="00E02090"/>
    <w:pPr>
      <w:widowControl w:val="0"/>
      <w:wordWrap w:val="0"/>
      <w:ind w:firstLineChars="200" w:firstLine="420"/>
      <w:jc w:val="both"/>
    </w:pPr>
    <w:rPr>
      <w:rFonts w:eastAsia="仿宋_GB2312" w:cstheme="minorBidi"/>
      <w:kern w:val="2"/>
      <w:sz w:val="32"/>
      <w:szCs w:val="24"/>
    </w:rPr>
  </w:style>
  <w:style w:type="paragraph" w:styleId="1">
    <w:name w:val="heading 1"/>
    <w:basedOn w:val="a"/>
    <w:next w:val="a"/>
    <w:qFormat/>
    <w:rsid w:val="00E02090"/>
    <w:pPr>
      <w:keepNext/>
      <w:outlineLvl w:val="0"/>
    </w:pPr>
    <w:rPr>
      <w:rFonts w:ascii="Arial" w:hAnsi="Arial"/>
      <w:b/>
      <w:kern w:val="28"/>
      <w:sz w:val="28"/>
    </w:rPr>
  </w:style>
  <w:style w:type="paragraph" w:styleId="2">
    <w:name w:val="heading 2"/>
    <w:basedOn w:val="a"/>
    <w:next w:val="a"/>
    <w:qFormat/>
    <w:rsid w:val="00E02090"/>
    <w:pPr>
      <w:keepNext/>
      <w:keepLines/>
      <w:spacing w:line="600" w:lineRule="exact"/>
      <w:outlineLvl w:val="1"/>
    </w:pPr>
    <w:rPr>
      <w:rFonts w:ascii="Cambria" w:eastAsia="黑体" w:hAnsi="Cambria" w:cs="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_Style 5"/>
    <w:basedOn w:val="NewNew"/>
    <w:next w:val="a"/>
    <w:qFormat/>
    <w:rsid w:val="00E02090"/>
    <w:pPr>
      <w:ind w:firstLineChars="200" w:firstLine="200"/>
    </w:pPr>
    <w:rPr>
      <w:sz w:val="24"/>
      <w:szCs w:val="22"/>
    </w:rPr>
  </w:style>
  <w:style w:type="paragraph" w:customStyle="1" w:styleId="NewNew">
    <w:name w:val="正文 New New"/>
    <w:next w:val="Style5"/>
    <w:qFormat/>
    <w:rsid w:val="00E02090"/>
    <w:pPr>
      <w:widowControl w:val="0"/>
      <w:jc w:val="both"/>
    </w:pPr>
    <w:rPr>
      <w:kern w:val="2"/>
      <w:sz w:val="21"/>
    </w:rPr>
  </w:style>
  <w:style w:type="paragraph" w:styleId="a3">
    <w:name w:val="Normal Indent"/>
    <w:basedOn w:val="a"/>
    <w:qFormat/>
    <w:rsid w:val="00E02090"/>
    <w:rPr>
      <w:rFonts w:ascii="仿宋_GB2312"/>
    </w:rPr>
  </w:style>
  <w:style w:type="paragraph" w:styleId="a4">
    <w:name w:val="annotation text"/>
    <w:basedOn w:val="a"/>
    <w:qFormat/>
    <w:rsid w:val="00E02090"/>
    <w:pPr>
      <w:jc w:val="left"/>
    </w:pPr>
  </w:style>
  <w:style w:type="paragraph" w:styleId="a5">
    <w:name w:val="Body Text"/>
    <w:basedOn w:val="a"/>
    <w:next w:val="a6"/>
    <w:qFormat/>
    <w:rsid w:val="00E02090"/>
    <w:pPr>
      <w:shd w:val="clear" w:color="auto" w:fill="FFFFFF"/>
      <w:spacing w:before="420" w:after="1500" w:line="240" w:lineRule="atLeast"/>
      <w:jc w:val="center"/>
    </w:pPr>
    <w:rPr>
      <w:rFonts w:ascii="MingLiU" w:eastAsia="MingLiU"/>
      <w:sz w:val="28"/>
      <w:szCs w:val="28"/>
    </w:rPr>
  </w:style>
  <w:style w:type="paragraph" w:styleId="a6">
    <w:name w:val="Title"/>
    <w:next w:val="a"/>
    <w:qFormat/>
    <w:rsid w:val="00E02090"/>
    <w:pPr>
      <w:widowControl w:val="0"/>
      <w:spacing w:before="240" w:after="60"/>
      <w:jc w:val="center"/>
      <w:textAlignment w:val="baseline"/>
    </w:pPr>
    <w:rPr>
      <w:rFonts w:ascii="Cambria" w:hAnsi="Cambria"/>
      <w:b/>
      <w:bCs/>
      <w:color w:val="000000"/>
      <w:sz w:val="32"/>
      <w:szCs w:val="32"/>
      <w:lang w:eastAsia="en-US" w:bidi="en-US"/>
    </w:rPr>
  </w:style>
  <w:style w:type="paragraph" w:styleId="a7">
    <w:name w:val="Plain Text"/>
    <w:basedOn w:val="a"/>
    <w:qFormat/>
    <w:rsid w:val="00E02090"/>
    <w:rPr>
      <w:rFonts w:ascii="宋体" w:eastAsia="宋体" w:hAnsi="Courier New" w:hint="eastAsia"/>
      <w:sz w:val="21"/>
    </w:rPr>
  </w:style>
  <w:style w:type="paragraph" w:styleId="20">
    <w:name w:val="Body Text Indent 2"/>
    <w:basedOn w:val="a"/>
    <w:qFormat/>
    <w:rsid w:val="00E02090"/>
    <w:pPr>
      <w:topLinePunct/>
      <w:ind w:firstLine="560"/>
    </w:pPr>
    <w:rPr>
      <w:rFonts w:ascii="宋体" w:hAnsi="宋体"/>
      <w:sz w:val="28"/>
    </w:rPr>
  </w:style>
  <w:style w:type="paragraph" w:styleId="a8">
    <w:name w:val="footer"/>
    <w:basedOn w:val="a"/>
    <w:qFormat/>
    <w:rsid w:val="00E02090"/>
    <w:pPr>
      <w:tabs>
        <w:tab w:val="center" w:pos="4153"/>
        <w:tab w:val="right" w:pos="8306"/>
      </w:tabs>
      <w:snapToGrid w:val="0"/>
      <w:jc w:val="left"/>
    </w:pPr>
    <w:rPr>
      <w:sz w:val="18"/>
      <w:szCs w:val="18"/>
    </w:rPr>
  </w:style>
  <w:style w:type="paragraph" w:styleId="a9">
    <w:name w:val="header"/>
    <w:basedOn w:val="a"/>
    <w:qFormat/>
    <w:rsid w:val="00E0209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1">
    <w:name w:val="toc 2"/>
    <w:basedOn w:val="a"/>
    <w:next w:val="a"/>
    <w:qFormat/>
    <w:rsid w:val="00E02090"/>
    <w:pPr>
      <w:ind w:leftChars="200" w:left="420"/>
    </w:pPr>
  </w:style>
  <w:style w:type="paragraph" w:styleId="HTML">
    <w:name w:val="HTML Preformatted"/>
    <w:basedOn w:val="a"/>
    <w:uiPriority w:val="99"/>
    <w:unhideWhenUsed/>
    <w:qFormat/>
    <w:rsid w:val="00E02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Normal (Web)"/>
    <w:basedOn w:val="a"/>
    <w:qFormat/>
    <w:rsid w:val="00E02090"/>
    <w:pPr>
      <w:widowControl/>
      <w:spacing w:beforeAutospacing="1" w:afterAutospacing="1"/>
      <w:jc w:val="left"/>
    </w:pPr>
    <w:rPr>
      <w:rFonts w:ascii="宋体" w:eastAsia="宋体" w:hAnsi="宋体"/>
      <w:kern w:val="0"/>
      <w:sz w:val="24"/>
    </w:rPr>
  </w:style>
  <w:style w:type="paragraph" w:styleId="ab">
    <w:name w:val="Body Text First Indent"/>
    <w:basedOn w:val="a5"/>
    <w:qFormat/>
    <w:rsid w:val="00E02090"/>
    <w:pPr>
      <w:adjustRightInd w:val="0"/>
      <w:spacing w:before="120" w:after="0"/>
      <w:ind w:firstLine="624"/>
    </w:pPr>
    <w:rPr>
      <w:rFonts w:eastAsia="仿宋_GB2312"/>
      <w:sz w:val="30"/>
      <w:szCs w:val="20"/>
    </w:rPr>
  </w:style>
  <w:style w:type="table" w:styleId="ac">
    <w:name w:val="Table Grid"/>
    <w:basedOn w:val="a1"/>
    <w:qFormat/>
    <w:rsid w:val="00E020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E02090"/>
    <w:rPr>
      <w:b/>
    </w:rPr>
  </w:style>
  <w:style w:type="character" w:styleId="ae">
    <w:name w:val="page number"/>
    <w:basedOn w:val="a0"/>
    <w:qFormat/>
    <w:rsid w:val="00E02090"/>
  </w:style>
  <w:style w:type="paragraph" w:customStyle="1" w:styleId="11">
    <w:name w:val="目录 11"/>
    <w:next w:val="a"/>
    <w:qFormat/>
    <w:rsid w:val="00E02090"/>
    <w:pPr>
      <w:wordWrap w:val="0"/>
      <w:jc w:val="both"/>
    </w:pPr>
    <w:rPr>
      <w:sz w:val="21"/>
      <w:szCs w:val="22"/>
    </w:rPr>
  </w:style>
  <w:style w:type="paragraph" w:customStyle="1" w:styleId="af">
    <w:name w:val="标准"/>
    <w:basedOn w:val="a"/>
    <w:qFormat/>
    <w:rsid w:val="00E02090"/>
    <w:pPr>
      <w:ind w:firstLine="640"/>
    </w:pPr>
  </w:style>
  <w:style w:type="paragraph" w:customStyle="1" w:styleId="10">
    <w:name w:val="无间隔1"/>
    <w:uiPriority w:val="1"/>
    <w:qFormat/>
    <w:rsid w:val="00E02090"/>
    <w:pPr>
      <w:widowControl w:val="0"/>
      <w:jc w:val="both"/>
    </w:pPr>
    <w:rPr>
      <w:kern w:val="2"/>
      <w:sz w:val="21"/>
      <w:szCs w:val="22"/>
    </w:rPr>
  </w:style>
  <w:style w:type="paragraph" w:customStyle="1" w:styleId="Default">
    <w:name w:val="Default"/>
    <w:qFormat/>
    <w:rsid w:val="00E02090"/>
    <w:pPr>
      <w:widowControl w:val="0"/>
      <w:autoSpaceDE w:val="0"/>
      <w:autoSpaceDN w:val="0"/>
      <w:adjustRightInd w:val="0"/>
    </w:pPr>
    <w:rPr>
      <w:rFonts w:ascii="方正仿宋简体" w:hAnsi="方正仿宋简体"/>
      <w:color w:val="000000"/>
      <w:sz w:val="24"/>
      <w:szCs w:val="24"/>
    </w:rPr>
  </w:style>
  <w:style w:type="paragraph" w:customStyle="1" w:styleId="NewNewNewNewNewNewNewNewNewNewNewNewNewNewNewNewNewNewNewNew">
    <w:name w:val="正文 New New New New New New New New New New New New New New New New New New New New"/>
    <w:qFormat/>
    <w:rsid w:val="00E02090"/>
    <w:pPr>
      <w:widowControl w:val="0"/>
      <w:jc w:val="both"/>
    </w:pPr>
    <w:rPr>
      <w:rFonts w:eastAsia="仿宋_GB2312"/>
      <w:kern w:val="2"/>
      <w:sz w:val="32"/>
      <w:szCs w:val="24"/>
    </w:rPr>
  </w:style>
  <w:style w:type="character" w:customStyle="1" w:styleId="15">
    <w:name w:val="15"/>
    <w:basedOn w:val="a0"/>
    <w:qFormat/>
    <w:rsid w:val="00E02090"/>
    <w:rPr>
      <w:rFonts w:ascii="Times New Roman" w:eastAsia="仿宋_GB2312" w:hAnsi="Times New Roman" w:cs="Times New Roman" w:hint="default"/>
      <w:kern w:val="2"/>
      <w:sz w:val="30"/>
      <w:szCs w:val="30"/>
    </w:rPr>
  </w:style>
  <w:style w:type="paragraph" w:customStyle="1" w:styleId="Heading11">
    <w:name w:val="Heading #1|1"/>
    <w:basedOn w:val="a"/>
    <w:qFormat/>
    <w:rsid w:val="00E02090"/>
    <w:pPr>
      <w:spacing w:after="360"/>
      <w:jc w:val="center"/>
      <w:outlineLvl w:val="0"/>
    </w:pPr>
    <w:rPr>
      <w:rFonts w:ascii="宋体" w:eastAsia="宋体" w:hAnsi="宋体" w:cs="宋体"/>
      <w:sz w:val="38"/>
      <w:szCs w:val="38"/>
      <w:lang w:val="zh-TW" w:eastAsia="zh-TW" w:bidi="zh-TW"/>
    </w:rPr>
  </w:style>
  <w:style w:type="paragraph" w:customStyle="1" w:styleId="Tablecaption1">
    <w:name w:val="Table caption|1"/>
    <w:basedOn w:val="a"/>
    <w:qFormat/>
    <w:rsid w:val="00E02090"/>
    <w:pPr>
      <w:spacing w:line="307" w:lineRule="exact"/>
    </w:pPr>
    <w:rPr>
      <w:rFonts w:ascii="宋体" w:eastAsia="宋体" w:hAnsi="宋体" w:cs="宋体"/>
      <w:color w:val="232323"/>
      <w:sz w:val="22"/>
      <w:szCs w:val="22"/>
      <w:lang w:val="zh-TW" w:eastAsia="zh-TW" w:bidi="zh-TW"/>
    </w:rPr>
  </w:style>
  <w:style w:type="paragraph" w:customStyle="1" w:styleId="Other1">
    <w:name w:val="Other|1"/>
    <w:basedOn w:val="a"/>
    <w:qFormat/>
    <w:rsid w:val="00E02090"/>
    <w:pPr>
      <w:spacing w:line="456" w:lineRule="auto"/>
      <w:ind w:firstLine="400"/>
    </w:pPr>
    <w:rPr>
      <w:rFonts w:ascii="宋体" w:eastAsia="宋体" w:hAnsi="宋体" w:cs="宋体"/>
      <w:color w:val="232323"/>
      <w:sz w:val="28"/>
      <w:szCs w:val="28"/>
      <w:lang w:val="zh-TW" w:eastAsia="zh-TW" w:bidi="zh-TW"/>
    </w:rPr>
  </w:style>
  <w:style w:type="character" w:customStyle="1" w:styleId="font11">
    <w:name w:val="font11"/>
    <w:basedOn w:val="a0"/>
    <w:qFormat/>
    <w:rsid w:val="00E02090"/>
    <w:rPr>
      <w:rFonts w:ascii="宋体" w:eastAsia="宋体" w:hAnsi="宋体" w:cs="宋体" w:hint="eastAsia"/>
      <w:color w:val="000000"/>
      <w:sz w:val="22"/>
      <w:szCs w:val="22"/>
      <w:u w:val="single"/>
    </w:rPr>
  </w:style>
  <w:style w:type="character" w:customStyle="1" w:styleId="font21">
    <w:name w:val="font21"/>
    <w:basedOn w:val="a0"/>
    <w:qFormat/>
    <w:rsid w:val="00E02090"/>
    <w:rPr>
      <w:rFonts w:ascii="宋体" w:eastAsia="宋体" w:hAnsi="宋体" w:cs="宋体" w:hint="eastAsia"/>
      <w:color w:val="000000"/>
      <w:sz w:val="22"/>
      <w:szCs w:val="22"/>
      <w:u w:val="none"/>
    </w:rPr>
  </w:style>
  <w:style w:type="character" w:customStyle="1" w:styleId="font01">
    <w:name w:val="font01"/>
    <w:basedOn w:val="a0"/>
    <w:rsid w:val="00E02090"/>
    <w:rPr>
      <w:rFonts w:ascii="宋体" w:eastAsia="宋体" w:hAnsi="宋体" w:cs="宋体" w:hint="eastAsia"/>
      <w:b/>
      <w:color w:val="000000"/>
      <w:sz w:val="22"/>
      <w:szCs w:val="22"/>
      <w:u w:val="single"/>
    </w:rPr>
  </w:style>
  <w:style w:type="character" w:customStyle="1" w:styleId="font31">
    <w:name w:val="font31"/>
    <w:basedOn w:val="a0"/>
    <w:qFormat/>
    <w:rsid w:val="00E02090"/>
    <w:rPr>
      <w:rFonts w:ascii="宋体" w:eastAsia="宋体" w:hAnsi="宋体" w:cs="宋体" w:hint="eastAsia"/>
      <w:b/>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CFCE8-1B90-41A1-A7B9-C475905D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2579</Words>
  <Characters>14706</Characters>
  <Application>Microsoft Office Word</Application>
  <DocSecurity>0</DocSecurity>
  <Lines>122</Lines>
  <Paragraphs>34</Paragraphs>
  <ScaleCrop>false</ScaleCrop>
  <Company>区司法局</Company>
  <LinksUpToDate>false</LinksUpToDate>
  <CharactersWithSpaces>17251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Yeah Z Jie</dc:creator>
  <cp:lastModifiedBy>丘月华</cp:lastModifiedBy>
  <cp:revision>3</cp:revision>
  <cp:lastPrinted>2024-04-09T07:44:00Z</cp:lastPrinted>
  <dcterms:created xsi:type="dcterms:W3CDTF">2024-04-15T07:08:00Z</dcterms:created>
  <dcterms:modified xsi:type="dcterms:W3CDTF">2024-04-15T07:18:00Z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7522A47AEFA6404692DA9AC10679CB94</vt:lpwstr>
  </property>
</Properties>
</file>