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清华附中湾区学校二期校区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2024年2月4日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4C34"/>
    <w:rsid w:val="446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2024-02-07T08:22:00Z</dcterms:created>
  <dc:creator>区发展改革局</dc:creator>
  <cp:lastModifiedBy>区发展改革局</cp:lastModifiedBy>
  <dcterms:modified xsi:type="dcterms:W3CDTF">2024-02-07T08:22:35Z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518541392FE040C1BC0F35BD5DEE636E</vt:lpwstr>
  </property>
</Properties>
</file>