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天河区保障性租赁住房补助资金</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000000"/>
          <w:kern w:val="2"/>
          <w:sz w:val="44"/>
          <w:szCs w:val="44"/>
          <w:highlight w:val="none"/>
          <w:lang w:val="en-US" w:eastAsia="zh-CN" w:bidi="ar-SA"/>
        </w:rPr>
      </w:pPr>
      <w:r>
        <w:rPr>
          <w:rFonts w:hint="default" w:ascii="Times New Roman" w:hAnsi="Times New Roman" w:eastAsia="方正小标宋_GBK" w:cs="Times New Roman"/>
          <w:sz w:val="44"/>
          <w:szCs w:val="44"/>
          <w:lang w:val="en-US" w:eastAsia="zh-CN"/>
        </w:rPr>
        <w:t>申请及审核流程</w:t>
      </w: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firstLine="2880" w:firstLineChars="800"/>
        <w:jc w:val="both"/>
        <w:textAlignment w:val="auto"/>
        <w:outlineLvl w:val="9"/>
        <w:rPr>
          <w:rFonts w:hint="default" w:ascii="Times New Roman" w:hAnsi="Times New Roman" w:eastAsia="方正小标宋简体" w:cs="Times New Roman"/>
          <w:color w:val="000000"/>
          <w:kern w:val="2"/>
          <w:sz w:val="36"/>
          <w:szCs w:val="36"/>
          <w:highlight w:val="none"/>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color w:val="auto"/>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一、申请。</w:t>
      </w:r>
      <w:r>
        <w:rPr>
          <w:rFonts w:hint="default" w:ascii="Times New Roman" w:hAnsi="Times New Roman" w:cs="Times New Roman"/>
          <w:b w:val="0"/>
          <w:bCs w:val="0"/>
          <w:lang w:val="en-US" w:eastAsia="zh-CN"/>
        </w:rPr>
        <w:t>已获得天河区保障性租赁住房项目认定书的被认定主体填报《保障性租赁住房专项资金申报表》和《保障性租赁住房使用承诺书》</w:t>
      </w:r>
      <w:r>
        <w:rPr>
          <w:rFonts w:hint="default" w:ascii="Times New Roman" w:hAnsi="Times New Roman" w:eastAsia="仿宋_GB2312" w:cs="Times New Roman"/>
          <w:color w:val="000000"/>
          <w:kern w:val="0"/>
          <w:sz w:val="32"/>
          <w:szCs w:val="32"/>
          <w:lang w:val="en-US" w:eastAsia="zh-CN"/>
        </w:rPr>
        <w:t>并向天河区保障性租赁住房工作领导小组办公室（设在区住建园林局）提交</w:t>
      </w:r>
      <w:r>
        <w:rPr>
          <w:rFonts w:hint="default" w:ascii="Times New Roman" w:hAnsi="Times New Roman" w:cs="Times New Roman"/>
          <w:b w:val="0"/>
          <w:bCs w:val="0"/>
          <w:lang w:val="en-US" w:eastAsia="zh-CN"/>
        </w:rPr>
        <w:t>，</w:t>
      </w:r>
      <w:r>
        <w:rPr>
          <w:rFonts w:hint="default" w:ascii="Times New Roman" w:hAnsi="Times New Roman" w:eastAsia="仿宋_GB2312" w:cs="Times New Roman"/>
          <w:color w:val="000000"/>
          <w:kern w:val="0"/>
          <w:sz w:val="32"/>
          <w:szCs w:val="32"/>
          <w:lang w:val="en-US" w:eastAsia="zh-CN"/>
        </w:rPr>
        <w:t>同时提供</w:t>
      </w:r>
      <w:r>
        <w:rPr>
          <w:rFonts w:hint="default" w:ascii="Times New Roman" w:hAnsi="Times New Roman" w:cs="Times New Roman"/>
          <w:color w:val="000000"/>
          <w:kern w:val="0"/>
          <w:sz w:val="32"/>
          <w:szCs w:val="32"/>
          <w:lang w:val="en-US" w:eastAsia="zh-CN"/>
        </w:rPr>
        <w:t>补助</w:t>
      </w:r>
      <w:r>
        <w:rPr>
          <w:rFonts w:hint="default" w:ascii="Times New Roman" w:hAnsi="Times New Roman" w:eastAsia="仿宋_GB2312" w:cs="Times New Roman"/>
          <w:color w:val="000000"/>
          <w:kern w:val="0"/>
          <w:sz w:val="32"/>
          <w:szCs w:val="32"/>
          <w:lang w:val="en-US" w:eastAsia="zh-CN"/>
        </w:rPr>
        <w:t>资金收款账户。</w:t>
      </w:r>
      <w:r>
        <w:rPr>
          <w:rFonts w:hint="default" w:ascii="Times New Roman" w:hAnsi="Times New Roman" w:cs="Times New Roman"/>
          <w:color w:val="auto"/>
          <w:kern w:val="0"/>
          <w:sz w:val="32"/>
          <w:szCs w:val="32"/>
          <w:lang w:val="en-US" w:eastAsia="zh-CN"/>
        </w:rPr>
        <w:t>（需要办理建筑工程施工许可证〔含建筑工程施工备案〕的项目，在申请阶段必须提供建筑工程施工许可证〔含建筑工程施工备案〕）</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二、受理审查。天河区保障性租赁住房工作领导小组办公室于5个工作日内完成申报项目的初步审核工作，并将</w:t>
      </w:r>
      <w:r>
        <w:rPr>
          <w:rFonts w:hint="eastAsia" w:eastAsia="仿宋_GB2312" w:cs="Times New Roman"/>
          <w:color w:val="000000"/>
          <w:kern w:val="0"/>
          <w:sz w:val="32"/>
          <w:szCs w:val="32"/>
          <w:lang w:val="en-US" w:eastAsia="zh-CN"/>
        </w:rPr>
        <w:t>初审</w:t>
      </w:r>
      <w:r>
        <w:rPr>
          <w:rFonts w:hint="default" w:ascii="Times New Roman" w:hAnsi="Times New Roman" w:eastAsia="仿宋_GB2312" w:cs="Times New Roman"/>
          <w:color w:val="000000"/>
          <w:kern w:val="0"/>
          <w:sz w:val="32"/>
          <w:szCs w:val="32"/>
          <w:lang w:val="en-US" w:eastAsia="zh-CN"/>
        </w:rPr>
        <w:t>结果告知项目申请人。</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三、审核。符合条件的申报项目由天河区保障性租赁住房工作领导小组办公室</w:t>
      </w:r>
      <w:r>
        <w:rPr>
          <w:rFonts w:hint="eastAsia" w:eastAsia="仿宋_GB2312" w:cs="Times New Roman"/>
          <w:color w:val="auto"/>
          <w:kern w:val="0"/>
          <w:sz w:val="32"/>
          <w:szCs w:val="32"/>
          <w:lang w:val="en-US" w:eastAsia="zh-CN"/>
        </w:rPr>
        <w:t>审核。项目资金在1000万元以下（含）的资金分配方案由天河区保障性租赁住房工作领导小组办公室将资金分配方案</w:t>
      </w:r>
      <w:r>
        <w:rPr>
          <w:rFonts w:hint="default" w:ascii="Times New Roman" w:hAnsi="Times New Roman" w:eastAsia="仿宋_GB2312" w:cs="Times New Roman"/>
          <w:color w:val="auto"/>
          <w:kern w:val="0"/>
          <w:sz w:val="32"/>
          <w:szCs w:val="32"/>
          <w:lang w:val="en-US" w:eastAsia="zh-CN"/>
        </w:rPr>
        <w:t>提请天河区保障性租赁住房工作领导小组审定</w:t>
      </w:r>
      <w:r>
        <w:rPr>
          <w:rFonts w:hint="eastAsia" w:eastAsia="仿宋_GB2312" w:cs="Times New Roman"/>
          <w:color w:val="auto"/>
          <w:kern w:val="0"/>
          <w:sz w:val="32"/>
          <w:szCs w:val="32"/>
          <w:lang w:val="en-US" w:eastAsia="zh-CN"/>
        </w:rPr>
        <w:t>；</w:t>
      </w:r>
      <w:bookmarkStart w:id="0" w:name="_GoBack"/>
      <w:r>
        <w:rPr>
          <w:rFonts w:hint="eastAsia" w:eastAsia="仿宋_GB2312" w:cs="Times New Roman"/>
          <w:color w:val="auto"/>
          <w:kern w:val="0"/>
          <w:sz w:val="32"/>
          <w:szCs w:val="32"/>
          <w:lang w:val="en-US" w:eastAsia="zh-CN"/>
        </w:rPr>
        <w:t>项目资金在1000万元以上的资金分配方案由</w:t>
      </w:r>
      <w:r>
        <w:rPr>
          <w:rFonts w:hint="default" w:ascii="Times New Roman" w:hAnsi="Times New Roman" w:eastAsia="仿宋_GB2312" w:cs="Times New Roman"/>
          <w:color w:val="auto"/>
          <w:kern w:val="0"/>
          <w:sz w:val="32"/>
          <w:szCs w:val="32"/>
          <w:lang w:val="en-US" w:eastAsia="zh-CN"/>
        </w:rPr>
        <w:t>天河区保障性租赁住房工作领导小组审定</w:t>
      </w:r>
      <w:r>
        <w:rPr>
          <w:rFonts w:hint="eastAsia" w:eastAsia="仿宋_GB2312" w:cs="Times New Roman"/>
          <w:color w:val="auto"/>
          <w:kern w:val="0"/>
          <w:sz w:val="32"/>
          <w:szCs w:val="32"/>
          <w:lang w:val="en-US" w:eastAsia="zh-CN"/>
        </w:rPr>
        <w:t>后，提交区政府常务会议审定。</w:t>
      </w:r>
    </w:p>
    <w:bookmarkEnd w:id="0"/>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四、公示。结果在区住建园林局门户网站公示5个</w:t>
      </w:r>
      <w:r>
        <w:rPr>
          <w:rFonts w:hint="eastAsia" w:eastAsia="仿宋_GB2312" w:cs="Times New Roman"/>
          <w:color w:val="000000"/>
          <w:kern w:val="0"/>
          <w:sz w:val="32"/>
          <w:szCs w:val="32"/>
          <w:lang w:val="en-US" w:eastAsia="zh-CN"/>
        </w:rPr>
        <w:t>自然</w:t>
      </w:r>
      <w:r>
        <w:rPr>
          <w:rFonts w:hint="default" w:ascii="Times New Roman" w:hAnsi="Times New Roman" w:eastAsia="仿宋_GB2312" w:cs="Times New Roman"/>
          <w:color w:val="000000"/>
          <w:kern w:val="0"/>
          <w:sz w:val="32"/>
          <w:szCs w:val="32"/>
          <w:lang w:val="en-US" w:eastAsia="zh-CN"/>
        </w:rPr>
        <w:t>日，无异议或异议不成立的进入下一环节，若有异议且异议成立则退回“补助资金申请材料”并告知项目申请人。</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0"/>
        <w:jc w:val="both"/>
        <w:textAlignment w:val="auto"/>
        <w:rPr>
          <w:rFonts w:hint="default" w:ascii="Times New Roman" w:hAnsi="Times New Roman" w:eastAsia="仿宋_GB2312" w:cs="Times New Roman"/>
          <w:color w:val="FF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五、资金拨付。公示期满后天河区保障性租赁住房工作领导小组办公室向申请人核发《保障性住房项目补助通知书》，</w:t>
      </w:r>
      <w:r>
        <w:rPr>
          <w:rFonts w:hint="default" w:ascii="Times New Roman" w:hAnsi="Times New Roman" w:eastAsia="仿宋_GB2312" w:cs="Times New Roman"/>
          <w:color w:val="auto"/>
          <w:kern w:val="0"/>
          <w:sz w:val="32"/>
          <w:szCs w:val="32"/>
          <w:lang w:val="en-US" w:eastAsia="zh-CN"/>
        </w:rPr>
        <w:t>保障性租赁住房工作领导小组办公室牵头各单位依据相关文件拨付补助资金。</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六、公告。区住建园林局门户网站公告获补助项目名单。</w:t>
      </w:r>
    </w:p>
    <w:sectPr>
      <w:pgSz w:w="11906" w:h="16838"/>
      <w:pgMar w:top="2098" w:right="1418"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97F5F"/>
    <w:rsid w:val="01C0600B"/>
    <w:rsid w:val="0281176B"/>
    <w:rsid w:val="02F21B14"/>
    <w:rsid w:val="060F4D08"/>
    <w:rsid w:val="06E0166C"/>
    <w:rsid w:val="08136B0C"/>
    <w:rsid w:val="09C52C90"/>
    <w:rsid w:val="0ADF69C4"/>
    <w:rsid w:val="0BB97881"/>
    <w:rsid w:val="0CB50FE9"/>
    <w:rsid w:val="0D991D3D"/>
    <w:rsid w:val="100C3489"/>
    <w:rsid w:val="10D97F5F"/>
    <w:rsid w:val="13855AC2"/>
    <w:rsid w:val="13C0745C"/>
    <w:rsid w:val="14A63105"/>
    <w:rsid w:val="16095F17"/>
    <w:rsid w:val="1A49499F"/>
    <w:rsid w:val="1A6C668D"/>
    <w:rsid w:val="1A861695"/>
    <w:rsid w:val="1AE559FC"/>
    <w:rsid w:val="1C6D5D86"/>
    <w:rsid w:val="1D5F13C6"/>
    <w:rsid w:val="1EF11447"/>
    <w:rsid w:val="1FBB1A6F"/>
    <w:rsid w:val="21D17B07"/>
    <w:rsid w:val="226939CB"/>
    <w:rsid w:val="22C77DE3"/>
    <w:rsid w:val="23FE6572"/>
    <w:rsid w:val="255D6664"/>
    <w:rsid w:val="264F35F5"/>
    <w:rsid w:val="26687271"/>
    <w:rsid w:val="26951C85"/>
    <w:rsid w:val="26A2708C"/>
    <w:rsid w:val="275E2BBB"/>
    <w:rsid w:val="2788142D"/>
    <w:rsid w:val="29C11425"/>
    <w:rsid w:val="2B212974"/>
    <w:rsid w:val="2DC47EC4"/>
    <w:rsid w:val="2EBA51B0"/>
    <w:rsid w:val="33E76F3A"/>
    <w:rsid w:val="35164C70"/>
    <w:rsid w:val="360B12F4"/>
    <w:rsid w:val="39CF2E6F"/>
    <w:rsid w:val="3CBA7738"/>
    <w:rsid w:val="3F35222E"/>
    <w:rsid w:val="3FFF022A"/>
    <w:rsid w:val="40B631A1"/>
    <w:rsid w:val="42B074C9"/>
    <w:rsid w:val="43870AD2"/>
    <w:rsid w:val="43BF61DA"/>
    <w:rsid w:val="45854F14"/>
    <w:rsid w:val="47477E7F"/>
    <w:rsid w:val="47676678"/>
    <w:rsid w:val="4A226EA9"/>
    <w:rsid w:val="4ACE0790"/>
    <w:rsid w:val="4D0948AF"/>
    <w:rsid w:val="4D65777E"/>
    <w:rsid w:val="4E21548E"/>
    <w:rsid w:val="50ED39E6"/>
    <w:rsid w:val="515C303A"/>
    <w:rsid w:val="52650EF7"/>
    <w:rsid w:val="5A144A97"/>
    <w:rsid w:val="5C8B3A6E"/>
    <w:rsid w:val="61E71E7D"/>
    <w:rsid w:val="630B202E"/>
    <w:rsid w:val="63BC6C31"/>
    <w:rsid w:val="651D4D8F"/>
    <w:rsid w:val="69180D96"/>
    <w:rsid w:val="69FA2D75"/>
    <w:rsid w:val="6A1A2E88"/>
    <w:rsid w:val="6A2A4A18"/>
    <w:rsid w:val="6A6865F0"/>
    <w:rsid w:val="6CCA7D94"/>
    <w:rsid w:val="6D7E14BF"/>
    <w:rsid w:val="6DDD107A"/>
    <w:rsid w:val="70AD251D"/>
    <w:rsid w:val="715543C2"/>
    <w:rsid w:val="72152CA4"/>
    <w:rsid w:val="74344422"/>
    <w:rsid w:val="76F87033"/>
    <w:rsid w:val="77813521"/>
    <w:rsid w:val="77C56829"/>
    <w:rsid w:val="788509C6"/>
    <w:rsid w:val="79542811"/>
    <w:rsid w:val="7B1A2C0E"/>
    <w:rsid w:val="7D6918EE"/>
    <w:rsid w:val="7EF76FFB"/>
    <w:rsid w:val="7F1B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jc w:val="center"/>
    </w:pPr>
    <w:rPr>
      <w:sz w:val="32"/>
      <w:szCs w:val="20"/>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区委保密办</Company>
  <Pages>1</Pages>
  <Words>401</Words>
  <Characters>401</Characters>
  <Lines>0</Lines>
  <Paragraphs>0</Paragraphs>
  <TotalTime>1</TotalTime>
  <ScaleCrop>false</ScaleCrop>
  <LinksUpToDate>false</LinksUpToDate>
  <CharactersWithSpaces>401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2023-01-30T06:54:00Z</dcterms:created>
  <dc:creator>Administrator</dc:creator>
  <cp:lastModifiedBy>如初</cp:lastModifiedBy>
  <cp:lastPrinted>2023-12-14T03:04:00Z</cp:lastPrinted>
  <dcterms:modified xsi:type="dcterms:W3CDTF">2023-12-19T04:04:11Z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6BC2FC236E8042A4BFD5E0BA62055057</vt:lpwstr>
  </property>
</Properties>
</file>