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25" w:rightChars="1155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tbl>
      <w:tblPr>
        <w:tblStyle w:val="6"/>
        <w:tblW w:w="139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914"/>
        <w:gridCol w:w="1400"/>
        <w:gridCol w:w="1293"/>
        <w:gridCol w:w="1254"/>
        <w:gridCol w:w="1293"/>
        <w:gridCol w:w="1240"/>
        <w:gridCol w:w="5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98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广东省养殖用海海域使用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金征收标准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五等</w:t>
            </w:r>
          </w:p>
        </w:tc>
        <w:tc>
          <w:tcPr>
            <w:tcW w:w="5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围海养殖用海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0.3375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0.2625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5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养殖用海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0.1125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0.0975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0.0825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0.0675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0.0525</w:t>
            </w:r>
          </w:p>
        </w:tc>
        <w:tc>
          <w:tcPr>
            <w:tcW w:w="5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以实际养殖面积计征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底播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0.1125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0.0975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0.0825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0.0675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0.0525</w:t>
            </w:r>
          </w:p>
        </w:tc>
        <w:tc>
          <w:tcPr>
            <w:tcW w:w="5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筏式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0.19125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0.1575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0.12375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以占用海域面积计征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桩架式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0.19125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0.1575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0.12375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</w:t>
            </w:r>
          </w:p>
        </w:tc>
        <w:tc>
          <w:tcPr>
            <w:tcW w:w="5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2.24775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2.10205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1.9564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1.8107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1.665</w:t>
            </w:r>
          </w:p>
        </w:tc>
        <w:tc>
          <w:tcPr>
            <w:tcW w:w="5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开放式网箱养殖（含深海网箱养殖）的海域使用金，按网箱实际占用用海面积（不含水区间隔）计征。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98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</w:p>
          <w:p>
            <w:pP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养殖用海海域使用金按年度征收，单位：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 w:bidi="ar"/>
              </w:rPr>
              <w:t>万元/公顷∙年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rPr>
                <w:rStyle w:val="7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本通知印发之日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至2022年6月30日。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219C7"/>
    <w:rsid w:val="065D198E"/>
    <w:rsid w:val="0717192C"/>
    <w:rsid w:val="0C303FD9"/>
    <w:rsid w:val="0D5F60E6"/>
    <w:rsid w:val="0DE85373"/>
    <w:rsid w:val="0F711A21"/>
    <w:rsid w:val="1077344B"/>
    <w:rsid w:val="13B50C48"/>
    <w:rsid w:val="14047843"/>
    <w:rsid w:val="141A04E0"/>
    <w:rsid w:val="15D827C6"/>
    <w:rsid w:val="161D1DDC"/>
    <w:rsid w:val="180537F3"/>
    <w:rsid w:val="188678E5"/>
    <w:rsid w:val="19184340"/>
    <w:rsid w:val="1A2D3B30"/>
    <w:rsid w:val="1B202D42"/>
    <w:rsid w:val="1BFA5DA1"/>
    <w:rsid w:val="1C457BDA"/>
    <w:rsid w:val="20DD6B2A"/>
    <w:rsid w:val="21F323C1"/>
    <w:rsid w:val="226B5515"/>
    <w:rsid w:val="22D03D9E"/>
    <w:rsid w:val="23235A37"/>
    <w:rsid w:val="245B4A7F"/>
    <w:rsid w:val="251F5342"/>
    <w:rsid w:val="25231C4B"/>
    <w:rsid w:val="25473146"/>
    <w:rsid w:val="25C34CEB"/>
    <w:rsid w:val="26C4747E"/>
    <w:rsid w:val="2875771D"/>
    <w:rsid w:val="2B67653E"/>
    <w:rsid w:val="2C2025E5"/>
    <w:rsid w:val="2C8D1C82"/>
    <w:rsid w:val="2CAE6B02"/>
    <w:rsid w:val="2F84552C"/>
    <w:rsid w:val="306F6129"/>
    <w:rsid w:val="31602E40"/>
    <w:rsid w:val="347A3FFD"/>
    <w:rsid w:val="38395EAE"/>
    <w:rsid w:val="3949B7D6"/>
    <w:rsid w:val="3AE470C7"/>
    <w:rsid w:val="3C565C3A"/>
    <w:rsid w:val="3CAB0BDF"/>
    <w:rsid w:val="3F9E1F3F"/>
    <w:rsid w:val="3FF3636E"/>
    <w:rsid w:val="409115DD"/>
    <w:rsid w:val="42EE5BA2"/>
    <w:rsid w:val="43660D1B"/>
    <w:rsid w:val="45045D25"/>
    <w:rsid w:val="45752400"/>
    <w:rsid w:val="47671368"/>
    <w:rsid w:val="479F2097"/>
    <w:rsid w:val="49D95D48"/>
    <w:rsid w:val="4BAD7180"/>
    <w:rsid w:val="4CE52905"/>
    <w:rsid w:val="4E766771"/>
    <w:rsid w:val="4E824AA9"/>
    <w:rsid w:val="4EC934DC"/>
    <w:rsid w:val="4EEC4ABC"/>
    <w:rsid w:val="4EFE348D"/>
    <w:rsid w:val="52B868E5"/>
    <w:rsid w:val="53DC6296"/>
    <w:rsid w:val="547416A7"/>
    <w:rsid w:val="55913980"/>
    <w:rsid w:val="565B3395"/>
    <w:rsid w:val="587C197B"/>
    <w:rsid w:val="59C63006"/>
    <w:rsid w:val="5A012000"/>
    <w:rsid w:val="5A814340"/>
    <w:rsid w:val="5AAD6C7E"/>
    <w:rsid w:val="5B0429AE"/>
    <w:rsid w:val="5C2E0BD4"/>
    <w:rsid w:val="5D563CA5"/>
    <w:rsid w:val="5D7F26AF"/>
    <w:rsid w:val="5E6F7CE2"/>
    <w:rsid w:val="61940EA8"/>
    <w:rsid w:val="61B27A45"/>
    <w:rsid w:val="61F411C4"/>
    <w:rsid w:val="62572E9F"/>
    <w:rsid w:val="62700B5D"/>
    <w:rsid w:val="64CF430D"/>
    <w:rsid w:val="67D9612A"/>
    <w:rsid w:val="682A4872"/>
    <w:rsid w:val="6A8158FC"/>
    <w:rsid w:val="6ACD542F"/>
    <w:rsid w:val="6E9A7FAF"/>
    <w:rsid w:val="6F0F2741"/>
    <w:rsid w:val="6FDC0637"/>
    <w:rsid w:val="7169655F"/>
    <w:rsid w:val="71B542A1"/>
    <w:rsid w:val="731704BF"/>
    <w:rsid w:val="73257099"/>
    <w:rsid w:val="73EA3462"/>
    <w:rsid w:val="74DF2278"/>
    <w:rsid w:val="74F7130C"/>
    <w:rsid w:val="765F40AF"/>
    <w:rsid w:val="77524378"/>
    <w:rsid w:val="77F365C5"/>
    <w:rsid w:val="77FF30BD"/>
    <w:rsid w:val="79856EC1"/>
    <w:rsid w:val="79B52EB8"/>
    <w:rsid w:val="7B6C065D"/>
    <w:rsid w:val="7CB700A8"/>
    <w:rsid w:val="7EED739F"/>
    <w:rsid w:val="80FADC63"/>
    <w:rsid w:val="CCDC9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  <w:rPr>
      <w:rFonts w:ascii="Calibri" w:hAnsi="Calibri" w:eastAsia="宋体" w:cs="Times New Roman"/>
    </w:rPr>
  </w:style>
  <w:style w:type="table" w:default="1" w:styleId="6">
    <w:name w:val="Normal Table"/>
    <w:uiPriority w:val="0"/>
    <w:rPr>
      <w:rFonts w:ascii="Calibri" w:hAnsi="Calibri" w:eastAsia="宋体" w:cs="Times New Roman"/>
    </w:rPr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5">
    <w:name w:val="Strong"/>
    <w:basedOn w:val="4"/>
    <w:uiPriority w:val="0"/>
    <w:rPr>
      <w:rFonts w:ascii="Calibri" w:hAnsi="Calibri" w:eastAsia="宋体" w:cs="Times New Roman"/>
      <w:b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4"/>
    <w:uiPriority w:val="0"/>
    <w:rPr>
      <w:rFonts w:hint="eastAsia" w:ascii="仿宋_GB2312" w:hAnsi="Calibri" w:eastAsia="仿宋_GB2312" w:cs="仿宋_GB2312"/>
      <w:color w:val="000000"/>
      <w:sz w:val="24"/>
      <w:szCs w:val="24"/>
      <w:u w:val="none"/>
    </w:rPr>
  </w:style>
  <w:style w:type="character" w:customStyle="1" w:styleId="9">
    <w:name w:val="fontstyle01"/>
    <w:basedOn w:val="4"/>
    <w:uiPriority w:val="0"/>
    <w:rPr>
      <w:rFonts w:ascii="仿宋_GB2312" w:hAnsi="Calibri" w:eastAsia="仿宋_GB2312" w:cs="仿宋_GB2312"/>
      <w:color w:val="000000"/>
      <w:sz w:val="32"/>
      <w:szCs w:val="32"/>
    </w:rPr>
  </w:style>
  <w:style w:type="character" w:customStyle="1" w:styleId="10">
    <w:name w:val="font21"/>
    <w:basedOn w:val="4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省海洋与渔业厅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2020-11-19T06:51:00Z</dcterms:created>
  <dc:creator>吕晓莹</dc:creator>
  <cp:lastModifiedBy>247</cp:lastModifiedBy>
  <cp:lastPrinted>2021-04-02T06:38:45Z</cp:lastPrinted>
  <dcterms:modified xsi:type="dcterms:W3CDTF">2021-04-02T09:25:32Z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