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6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06"/>
        <w:gridCol w:w="1135"/>
        <w:gridCol w:w="1170"/>
        <w:gridCol w:w="3090"/>
        <w:gridCol w:w="2760"/>
        <w:gridCol w:w="700"/>
        <w:gridCol w:w="2555"/>
        <w:gridCol w:w="765"/>
        <w:gridCol w:w="1006"/>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60" w:hRule="atLeast"/>
        </w:trPr>
        <w:tc>
          <w:tcPr>
            <w:tcW w:w="90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行政相对人</w:t>
            </w:r>
            <w:bookmarkStart w:id="0" w:name="_GoBack"/>
            <w:bookmarkEnd w:id="0"/>
            <w:r>
              <w:rPr>
                <w:rFonts w:hint="eastAsia" w:ascii="仿宋" w:hAnsi="仿宋" w:eastAsia="仿宋" w:cs="仿宋"/>
                <w:b/>
                <w:i w:val="0"/>
                <w:color w:val="000000"/>
                <w:kern w:val="0"/>
                <w:sz w:val="24"/>
                <w:szCs w:val="24"/>
                <w:u w:val="none"/>
                <w:bdr w:val="none" w:color="auto" w:sz="0" w:space="0"/>
                <w:lang w:val="en-US" w:eastAsia="zh-CN" w:bidi="ar"/>
              </w:rPr>
              <w:t>名称</w:t>
            </w:r>
          </w:p>
        </w:tc>
        <w:tc>
          <w:tcPr>
            <w:tcW w:w="113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行政处罚决定书文号</w:t>
            </w:r>
          </w:p>
        </w:tc>
        <w:tc>
          <w:tcPr>
            <w:tcW w:w="117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违法行为类型</w:t>
            </w:r>
          </w:p>
        </w:tc>
        <w:tc>
          <w:tcPr>
            <w:tcW w:w="309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违法事实</w:t>
            </w:r>
          </w:p>
        </w:tc>
        <w:tc>
          <w:tcPr>
            <w:tcW w:w="276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处罚依据</w:t>
            </w:r>
          </w:p>
        </w:tc>
        <w:tc>
          <w:tcPr>
            <w:tcW w:w="7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处罚类别</w:t>
            </w:r>
          </w:p>
        </w:tc>
        <w:tc>
          <w:tcPr>
            <w:tcW w:w="255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处罚内容</w:t>
            </w:r>
          </w:p>
        </w:tc>
        <w:tc>
          <w:tcPr>
            <w:tcW w:w="76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罚款金额(万元)</w:t>
            </w:r>
          </w:p>
        </w:tc>
        <w:tc>
          <w:tcPr>
            <w:tcW w:w="100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处罚决定日期</w:t>
            </w:r>
          </w:p>
        </w:tc>
        <w:tc>
          <w:tcPr>
            <w:tcW w:w="160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〔2021〕1700002号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22</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分，周</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黄村新富花园</w:t>
            </w:r>
            <w:r>
              <w:rPr>
                <w:rStyle w:val="4"/>
                <w:rFonts w:eastAsia="宋体"/>
                <w:bdr w:val="none" w:color="auto" w:sz="0" w:space="0"/>
                <w:lang w:val="en-US" w:eastAsia="zh-CN" w:bidi="ar"/>
              </w:rPr>
              <w:t>1</w:t>
            </w:r>
            <w:r>
              <w:rPr>
                <w:rStyle w:val="5"/>
                <w:bdr w:val="none" w:color="auto" w:sz="0" w:space="0"/>
                <w:lang w:val="en-US" w:eastAsia="zh-CN" w:bidi="ar"/>
              </w:rPr>
              <w:t>栋</w:t>
            </w:r>
            <w:r>
              <w:rPr>
                <w:rStyle w:val="4"/>
                <w:rFonts w:eastAsia="宋体"/>
                <w:bdr w:val="none" w:color="auto" w:sz="0" w:space="0"/>
                <w:lang w:val="en-US" w:eastAsia="zh-CN" w:bidi="ar"/>
              </w:rPr>
              <w:t>101</w:t>
            </w:r>
            <w:r>
              <w:rPr>
                <w:rStyle w:val="5"/>
                <w:bdr w:val="none" w:color="auto" w:sz="0" w:space="0"/>
                <w:lang w:val="en-US" w:eastAsia="zh-CN" w:bidi="ar"/>
              </w:rPr>
              <w:t>号</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2021/02/22</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喻</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〔2021〕1700003号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22</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w:t>
            </w:r>
            <w:r>
              <w:rPr>
                <w:rStyle w:val="4"/>
                <w:rFonts w:eastAsia="宋体"/>
                <w:bdr w:val="none" w:color="auto" w:sz="0" w:space="0"/>
                <w:lang w:val="en-US" w:eastAsia="zh-CN" w:bidi="ar"/>
              </w:rPr>
              <w:t xml:space="preserve"> </w:t>
            </w:r>
            <w:r>
              <w:rPr>
                <w:rStyle w:val="5"/>
                <w:bdr w:val="none" w:color="auto" w:sz="0" w:space="0"/>
                <w:lang w:val="en-US" w:eastAsia="zh-CN" w:bidi="ar"/>
              </w:rPr>
              <w:t>，喻</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2021/02/22</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〔2021〕1600012号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02</w:t>
            </w:r>
            <w:r>
              <w:rPr>
                <w:rStyle w:val="5"/>
                <w:bdr w:val="none" w:color="auto" w:sz="0" w:space="0"/>
                <w:lang w:val="en-US" w:eastAsia="zh-CN" w:bidi="ar"/>
              </w:rPr>
              <w:t>月</w:t>
            </w:r>
            <w:r>
              <w:rPr>
                <w:rStyle w:val="4"/>
                <w:rFonts w:eastAsia="宋体"/>
                <w:bdr w:val="none" w:color="auto" w:sz="0" w:space="0"/>
                <w:lang w:val="en-US" w:eastAsia="zh-CN" w:bidi="ar"/>
              </w:rPr>
              <w:t>19</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分，陈</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元岗北街</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随意丢弃废旧大件家具，经现场测量，丢弃的大件家具共</w:t>
            </w:r>
            <w:r>
              <w:rPr>
                <w:rStyle w:val="4"/>
                <w:rFonts w:eastAsia="宋体"/>
                <w:bdr w:val="none" w:color="auto" w:sz="0" w:space="0"/>
                <w:lang w:val="en-US" w:eastAsia="zh-CN" w:bidi="ar"/>
              </w:rPr>
              <w:t>1</w:t>
            </w:r>
            <w:r>
              <w:rPr>
                <w:rStyle w:val="5"/>
                <w:bdr w:val="none" w:color="auto" w:sz="0" w:space="0"/>
                <w:lang w:val="en-US" w:eastAsia="zh-CN" w:bidi="ar"/>
              </w:rPr>
              <w:t>件。</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(已废止)《广州市生活垃圾分类管理规定》（2015年广州市人民政府令第124号）第五十六条第（二）项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0.005</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2021/02/26</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广东科能电力发展有限公司</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〔2020〕2100086号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2020年11月19日 23时42分，广东科能电力发展有限公司在 桃园中路前进小学门前路段 进行 夜间施工（使用机械可停）。</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环境保护管理&gt;&gt;夜间施工（使用机械可停）</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0.51</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2021/02/22</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5"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广州市天河区凤凰家丽百货店</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〔2021〕2000005号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2021年01月12日 09时50分 ，广州市天河区凤凰家丽百货店 在 广州市天河区柯木塱新欧西街10号101房 进行 生活垃圾分类管理责任人未制止混合已分类的生活垃圾的。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2021/02/26</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5"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广州市长置物业管理有限公司</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〔2021〕2000007号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2021年01月18日 15时50分 ，广州市长置物业管理有限公司 在 广州市天河区柯木塱背坪九排一街13号 进行 生活垃圾分类管理责任人未制止混合已分类的生活垃圾的。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0.15</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2021/02/26</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〔2021〕0800001号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19</w:t>
            </w:r>
            <w:r>
              <w:rPr>
                <w:rStyle w:val="5"/>
                <w:bdr w:val="none" w:color="auto" w:sz="0" w:space="0"/>
                <w:lang w:val="en-US" w:eastAsia="zh-CN" w:bidi="ar"/>
              </w:rPr>
              <w:t>日</w:t>
            </w:r>
            <w:r>
              <w:rPr>
                <w:rStyle w:val="4"/>
                <w:rFonts w:eastAsia="宋体"/>
                <w:bdr w:val="none" w:color="auto" w:sz="0" w:space="0"/>
                <w:lang w:val="en-US" w:eastAsia="zh-CN" w:bidi="ar"/>
              </w:rPr>
              <w:t>14</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分，谭</w:t>
            </w:r>
            <w:r>
              <w:rPr>
                <w:rStyle w:val="4"/>
                <w:rFonts w:eastAsia="宋体"/>
                <w:bdr w:val="none" w:color="auto" w:sz="0" w:space="0"/>
                <w:lang w:val="en-US" w:eastAsia="zh-CN" w:bidi="ar"/>
              </w:rPr>
              <w:t>**</w:t>
            </w:r>
            <w:r>
              <w:rPr>
                <w:rStyle w:val="5"/>
                <w:bdr w:val="none" w:color="auto" w:sz="0" w:space="0"/>
                <w:lang w:val="en-US" w:eastAsia="zh-CN" w:bidi="ar"/>
              </w:rPr>
              <w:t>在紫荆路进行体积大、整体性强，或者需要拆分再处理的大件垃圾未按规定分类投放的。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0.01</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2021/02/18</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5"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广州珠江建设发展有限公司</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〔2020〕0700033号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2020年10月12日 01时55分，广州珠江建设发展有限公司在 广州市天河区车陂广氮项目AT0607084地块 进行 夜间施工（使用混凝土浇灌等不可停）。</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环境保护管理&gt;&gt;夜间施工（使用混凝土浇灌等不可停）</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2021/02/18</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5"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广州珠江建设发展有限公司</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〔2020〕0700037号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2020年10月29日01时30分，广州珠江建设发展有限公司在广州市天河区车陂广氮项目AT0607084地块 进行夜间施工（使用混凝土浇灌等不可停）。</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环境保护管理&gt;&gt;夜间施工（使用混凝土浇灌等不可停）</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2021/02/18</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75"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广东物与荣生环保科技股份有限公司</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〔2021〕2000002号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2021年01月06日 00时12分，广东物与荣生环保科技股份有限公司在广州市天河区广汕路火炉山隧道工程进行雇请使用的运输车辆不具有《广州市建筑废弃物运输车辆标识》。</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《广州市建筑废弃物管理条例》（2012年广州市第十四届人大常委会公告第7号，2015年修订）第五十七条第一款第（六）项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市容环境卫生管理&gt;&gt;雇请不具有《广州市建筑废弃物处置证》的运输单位或者使用的运输车辆不具有《广州市建筑废弃物运输车辆标识》</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10.0</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2021/02/20</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广州市东建物业管理有限公司</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〔2020〕1900072号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2020年12月11日 16时03分，广州市东建物业管理有限公司在 广州市天河区沐陂西街18号大院 进行生活垃圾分类责任单位未制止混合已分类的生活垃圾。</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2021/02/09</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广州市天河区车陂罗军快餐店</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〔2020〕0700034号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燃气管理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2020年10月12日 10时00分，广州市天河区车陂罗军快餐店在 广州市天河区车陂大塘中街13号 进行 燃气用户加热、摔、砸气瓶，使用燃气时倒卧气瓶的。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《广东省燃气管理条例》（2010年广东省第十一届人大常委会第42号公告）第六十一条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燃气管理&gt;&gt;燃气用户加热、摔、砸气瓶，使用燃气时倒卧气瓶的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0.25</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2021/02/05</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75"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广东汇沣物业管理有限公司</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〔2020〕1900067号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2020年10月12日 10时10分 ，广东汇沣物业管理有限公司 在 广州市天源路130号 进行生活垃圾分类管理责任人未制止混合已分类的生活垃圾的。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2021/02/09</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75"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广州市艺术学校</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〔2020〕1900070号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2020年12月14日 10时10分 ，广州市艺术学校 在 天源路1072号 进行生活垃圾分类责任单位未制止混合已分类的生活垃圾的。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2021/02/09</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5"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广州福膳餐饮管理有限公司</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〔2020〕1900069号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2020年12月12日 10时22分 ，广州福膳餐饮管理有限公司 在 天河区长福路167号（广东省城建技术学院饭堂） 进行生活垃圾分类管理责任人未制止混合已分类的生活垃圾的。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2021/02/09</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广州金捞餐饮有限公司</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〔2020〕1900071号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2020年12月14日 10时57分 ，广州金捞餐饮有限公司 在 天河区兴科路368号（化学所食堂） 进行生活垃圾分类管理责任单位未制止混合已分类的生活垃圾的。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2021/02/09</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〔2021〕1400005号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20</w:t>
            </w:r>
            <w:r>
              <w:rPr>
                <w:rStyle w:val="5"/>
                <w:bdr w:val="none" w:color="auto" w:sz="0" w:space="0"/>
                <w:lang w:val="en-US" w:eastAsia="zh-CN" w:bidi="ar"/>
              </w:rPr>
              <w:t>日</w:t>
            </w:r>
            <w:r>
              <w:rPr>
                <w:rStyle w:val="4"/>
                <w:rFonts w:eastAsia="宋体"/>
                <w:bdr w:val="none" w:color="auto" w:sz="0" w:space="0"/>
                <w:lang w:val="en-US" w:eastAsia="zh-CN" w:bidi="ar"/>
              </w:rPr>
              <w:t xml:space="preserve"> 15</w:t>
            </w:r>
            <w:r>
              <w:rPr>
                <w:rStyle w:val="5"/>
                <w:bdr w:val="none" w:color="auto" w:sz="0" w:space="0"/>
                <w:lang w:val="en-US" w:eastAsia="zh-CN" w:bidi="ar"/>
              </w:rPr>
              <w:t>时</w:t>
            </w:r>
            <w:r>
              <w:rPr>
                <w:rStyle w:val="4"/>
                <w:rFonts w:eastAsia="宋体"/>
                <w:bdr w:val="none" w:color="auto" w:sz="0" w:space="0"/>
                <w:lang w:val="en-US" w:eastAsia="zh-CN" w:bidi="ar"/>
              </w:rPr>
              <w:t>24</w:t>
            </w:r>
            <w:r>
              <w:rPr>
                <w:rStyle w:val="5"/>
                <w:bdr w:val="none" w:color="auto" w:sz="0" w:space="0"/>
                <w:lang w:val="en-US" w:eastAsia="zh-CN" w:bidi="ar"/>
              </w:rPr>
              <w:t>分，林</w:t>
            </w:r>
            <w:r>
              <w:rPr>
                <w:rStyle w:val="4"/>
                <w:rFonts w:eastAsia="宋体"/>
                <w:bdr w:val="none" w:color="auto" w:sz="0" w:space="0"/>
                <w:lang w:val="en-US" w:eastAsia="zh-CN" w:bidi="ar"/>
              </w:rPr>
              <w:t>**</w:t>
            </w:r>
            <w:r>
              <w:rPr>
                <w:rStyle w:val="5"/>
                <w:bdr w:val="none" w:color="auto" w:sz="0" w:space="0"/>
                <w:lang w:val="en-US" w:eastAsia="zh-CN" w:bidi="ar"/>
              </w:rPr>
              <w:t>在广州市天河区华夏路</w:t>
            </w:r>
            <w:r>
              <w:rPr>
                <w:rStyle w:val="4"/>
                <w:rFonts w:eastAsia="宋体"/>
                <w:bdr w:val="none" w:color="auto" w:sz="0" w:space="0"/>
                <w:lang w:val="en-US" w:eastAsia="zh-CN" w:bidi="ar"/>
              </w:rPr>
              <w:t>49</w:t>
            </w:r>
            <w:r>
              <w:rPr>
                <w:rStyle w:val="5"/>
                <w:bdr w:val="none" w:color="auto" w:sz="0" w:space="0"/>
                <w:lang w:val="en-US" w:eastAsia="zh-CN" w:bidi="ar"/>
              </w:rPr>
              <w:t>号</w:t>
            </w:r>
            <w:r>
              <w:rPr>
                <w:rStyle w:val="4"/>
                <w:rFonts w:eastAsia="宋体"/>
                <w:bdr w:val="none" w:color="auto" w:sz="0" w:space="0"/>
                <w:lang w:val="en-US" w:eastAsia="zh-CN" w:bidi="ar"/>
              </w:rPr>
              <w:t>114</w:t>
            </w:r>
            <w:r>
              <w:rPr>
                <w:rStyle w:val="5"/>
                <w:bdr w:val="none" w:color="auto" w:sz="0" w:space="0"/>
                <w:lang w:val="en-US" w:eastAsia="zh-CN" w:bidi="ar"/>
              </w:rPr>
              <w:t>铺进行个人未按规定将生活垃圾分类投放到指定的收集点或者收集容器内的。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2021/02/07</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5"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〔2021〕0500009号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02</w:t>
            </w:r>
            <w:r>
              <w:rPr>
                <w:rStyle w:val="5"/>
                <w:bdr w:val="none" w:color="auto" w:sz="0" w:space="0"/>
                <w:lang w:val="en-US" w:eastAsia="zh-CN" w:bidi="ar"/>
              </w:rPr>
              <w:t>月</w:t>
            </w:r>
            <w:r>
              <w:rPr>
                <w:rStyle w:val="4"/>
                <w:rFonts w:eastAsia="宋体"/>
                <w:bdr w:val="none" w:color="auto" w:sz="0" w:space="0"/>
                <w:lang w:val="en-US" w:eastAsia="zh-CN" w:bidi="ar"/>
              </w:rPr>
              <w:t>01</w:t>
            </w:r>
            <w:r>
              <w:rPr>
                <w:rStyle w:val="5"/>
                <w:bdr w:val="none" w:color="auto" w:sz="0" w:space="0"/>
                <w:lang w:val="en-US" w:eastAsia="zh-CN" w:bidi="ar"/>
              </w:rPr>
              <w:t>日</w:t>
            </w:r>
            <w:r>
              <w:rPr>
                <w:rStyle w:val="4"/>
                <w:rFonts w:eastAsia="宋体"/>
                <w:bdr w:val="none" w:color="auto" w:sz="0" w:space="0"/>
                <w:lang w:val="en-US" w:eastAsia="zh-CN" w:bidi="ar"/>
              </w:rPr>
              <w:t xml:space="preserve"> 22</w:t>
            </w:r>
            <w:r>
              <w:rPr>
                <w:rStyle w:val="5"/>
                <w:bdr w:val="none" w:color="auto" w:sz="0" w:space="0"/>
                <w:lang w:val="en-US" w:eastAsia="zh-CN" w:bidi="ar"/>
              </w:rPr>
              <w:t>时</w:t>
            </w:r>
            <w:r>
              <w:rPr>
                <w:rStyle w:val="4"/>
                <w:rFonts w:eastAsia="宋体"/>
                <w:bdr w:val="none" w:color="auto" w:sz="0" w:space="0"/>
                <w:lang w:val="en-US" w:eastAsia="zh-CN" w:bidi="ar"/>
              </w:rPr>
              <w:t>48</w:t>
            </w:r>
            <w:r>
              <w:rPr>
                <w:rStyle w:val="5"/>
                <w:bdr w:val="none" w:color="auto" w:sz="0" w:space="0"/>
                <w:lang w:val="en-US" w:eastAsia="zh-CN" w:bidi="ar"/>
              </w:rPr>
              <w:t>分，许</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天河区五山东莞庄路天一新村生活垃圾收集点</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个人未按规定将生活垃圾分类投放到指定的收集点的，经执法人员现场测量，体积为</w:t>
            </w:r>
            <w:r>
              <w:rPr>
                <w:rStyle w:val="4"/>
                <w:rFonts w:eastAsia="宋体"/>
                <w:bdr w:val="none" w:color="auto" w:sz="0" w:space="0"/>
                <w:lang w:val="en-US" w:eastAsia="zh-CN" w:bidi="ar"/>
              </w:rPr>
              <w:t>1</w:t>
            </w:r>
            <w:r>
              <w:rPr>
                <w:rStyle w:val="5"/>
                <w:bdr w:val="none" w:color="auto" w:sz="0" w:space="0"/>
                <w:lang w:val="en-US" w:eastAsia="zh-CN" w:bidi="ar"/>
              </w:rPr>
              <w:t>立方米。</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2021/02/04</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〔2021〕0600005号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02</w:t>
            </w:r>
            <w:r>
              <w:rPr>
                <w:rStyle w:val="5"/>
                <w:bdr w:val="none" w:color="auto" w:sz="0" w:space="0"/>
                <w:lang w:val="en-US" w:eastAsia="zh-CN" w:bidi="ar"/>
              </w:rPr>
              <w:t>月</w:t>
            </w:r>
            <w:r>
              <w:rPr>
                <w:rStyle w:val="4"/>
                <w:rFonts w:eastAsia="宋体"/>
                <w:bdr w:val="none" w:color="auto" w:sz="0" w:space="0"/>
                <w:lang w:val="en-US" w:eastAsia="zh-CN" w:bidi="ar"/>
              </w:rPr>
              <w:t>02</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分，陈</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员村二横路</w:t>
            </w:r>
            <w:r>
              <w:rPr>
                <w:rStyle w:val="4"/>
                <w:rFonts w:eastAsia="宋体"/>
                <w:bdr w:val="none" w:color="auto" w:sz="0" w:space="0"/>
                <w:lang w:val="en-US" w:eastAsia="zh-CN" w:bidi="ar"/>
              </w:rPr>
              <w:t>100</w:t>
            </w:r>
            <w:r>
              <w:rPr>
                <w:rStyle w:val="5"/>
                <w:bdr w:val="none" w:color="auto" w:sz="0" w:space="0"/>
                <w:lang w:val="en-US" w:eastAsia="zh-CN" w:bidi="ar"/>
              </w:rPr>
              <w:t>号</w:t>
            </w:r>
            <w:r>
              <w:rPr>
                <w:rStyle w:val="4"/>
                <w:rFonts w:eastAsia="宋体"/>
                <w:bdr w:val="none" w:color="auto" w:sz="0" w:space="0"/>
                <w:lang w:val="en-US" w:eastAsia="zh-CN" w:bidi="ar"/>
              </w:rPr>
              <w:t>110</w:t>
            </w:r>
            <w:r>
              <w:rPr>
                <w:rStyle w:val="5"/>
                <w:bdr w:val="none" w:color="auto" w:sz="0" w:space="0"/>
                <w:lang w:val="en-US" w:eastAsia="zh-CN" w:bidi="ar"/>
              </w:rPr>
              <w:t>铺旁</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2021/02/05</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广东运晟土石方工程有限公司</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〔2020〕1400016号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2020年06月07日00时39分，广东运晟土石方工程有限公司在黄埔大道冼村路口十三号线二期冼村站进行夜间施工（使用机械可停）。</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环境保护管理&gt;&gt;夜间施工（使用机械可停）</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2021/02/02</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汪</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〔2021〕1000002号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21</w:t>
            </w:r>
            <w:r>
              <w:rPr>
                <w:rStyle w:val="5"/>
                <w:bdr w:val="none" w:color="auto" w:sz="0" w:space="0"/>
                <w:lang w:val="en-US" w:eastAsia="zh-CN" w:bidi="ar"/>
              </w:rPr>
              <w:t>日</w:t>
            </w:r>
            <w:r>
              <w:rPr>
                <w:rStyle w:val="4"/>
                <w:rFonts w:eastAsia="宋体"/>
                <w:bdr w:val="none" w:color="auto" w:sz="0" w:space="0"/>
                <w:lang w:val="en-US" w:eastAsia="zh-CN" w:bidi="ar"/>
              </w:rPr>
              <w:t>09</w:t>
            </w:r>
            <w:r>
              <w:rPr>
                <w:rStyle w:val="5"/>
                <w:bdr w:val="none" w:color="auto" w:sz="0" w:space="0"/>
                <w:lang w:val="en-US" w:eastAsia="zh-CN" w:bidi="ar"/>
              </w:rPr>
              <w:t>时</w:t>
            </w:r>
            <w:r>
              <w:rPr>
                <w:rStyle w:val="4"/>
                <w:rFonts w:eastAsia="宋体"/>
                <w:bdr w:val="none" w:color="auto" w:sz="0" w:space="0"/>
                <w:lang w:val="en-US" w:eastAsia="zh-CN" w:bidi="ar"/>
              </w:rPr>
              <w:t>32</w:t>
            </w:r>
            <w:r>
              <w:rPr>
                <w:rStyle w:val="5"/>
                <w:bdr w:val="none" w:color="auto" w:sz="0" w:space="0"/>
                <w:lang w:val="en-US" w:eastAsia="zh-CN" w:bidi="ar"/>
              </w:rPr>
              <w:t>分，汪</w:t>
            </w:r>
            <w:r>
              <w:rPr>
                <w:rStyle w:val="4"/>
                <w:rFonts w:eastAsia="宋体"/>
                <w:bdr w:val="none" w:color="auto" w:sz="0" w:space="0"/>
                <w:lang w:val="en-US" w:eastAsia="zh-CN" w:bidi="ar"/>
              </w:rPr>
              <w:t>*</w:t>
            </w:r>
            <w:r>
              <w:rPr>
                <w:rStyle w:val="5"/>
                <w:bdr w:val="none" w:color="auto" w:sz="0" w:space="0"/>
                <w:lang w:val="en-US" w:eastAsia="zh-CN" w:bidi="ar"/>
              </w:rPr>
              <w:t>在广州大道北</w:t>
            </w:r>
            <w:r>
              <w:rPr>
                <w:rStyle w:val="4"/>
                <w:rFonts w:eastAsia="宋体"/>
                <w:bdr w:val="none" w:color="auto" w:sz="0" w:space="0"/>
                <w:lang w:val="en-US" w:eastAsia="zh-CN" w:bidi="ar"/>
              </w:rPr>
              <w:t>520</w:t>
            </w:r>
            <w:r>
              <w:rPr>
                <w:rStyle w:val="5"/>
                <w:bdr w:val="none" w:color="auto" w:sz="0" w:space="0"/>
                <w:lang w:val="en-US" w:eastAsia="zh-CN" w:bidi="ar"/>
              </w:rPr>
              <w:t>号垃圾房进行个人未按规定将生活垃圾分类投放到指定的收集容器内，未按规定投放的生活垃圾为</w:t>
            </w:r>
            <w:r>
              <w:rPr>
                <w:rStyle w:val="4"/>
                <w:rFonts w:eastAsia="宋体"/>
                <w:bdr w:val="none" w:color="auto" w:sz="0" w:space="0"/>
                <w:lang w:val="en-US" w:eastAsia="zh-CN" w:bidi="ar"/>
              </w:rPr>
              <w:t>0.002</w:t>
            </w:r>
            <w:r>
              <w:rPr>
                <w:rStyle w:val="5"/>
                <w:bdr w:val="none" w:color="auto" w:sz="0" w:space="0"/>
                <w:lang w:val="en-US" w:eastAsia="zh-CN" w:bidi="ar"/>
              </w:rPr>
              <w:t>立方米，影响市容环境卫生。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2021/02/01</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〔2021〕1000001号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21</w:t>
            </w:r>
            <w:r>
              <w:rPr>
                <w:rStyle w:val="5"/>
                <w:bdr w:val="none" w:color="auto" w:sz="0" w:space="0"/>
                <w:lang w:val="en-US" w:eastAsia="zh-CN" w:bidi="ar"/>
              </w:rPr>
              <w:t>日</w:t>
            </w:r>
            <w:r>
              <w:rPr>
                <w:rStyle w:val="4"/>
                <w:rFonts w:eastAsia="宋体"/>
                <w:bdr w:val="none" w:color="auto" w:sz="0" w:space="0"/>
                <w:lang w:val="en-US" w:eastAsia="zh-CN" w:bidi="ar"/>
              </w:rPr>
              <w:t>11</w:t>
            </w:r>
            <w:r>
              <w:rPr>
                <w:rStyle w:val="5"/>
                <w:bdr w:val="none" w:color="auto" w:sz="0" w:space="0"/>
                <w:lang w:val="en-US" w:eastAsia="zh-CN" w:bidi="ar"/>
              </w:rPr>
              <w:t>时</w:t>
            </w:r>
            <w:r>
              <w:rPr>
                <w:rStyle w:val="4"/>
                <w:rFonts w:eastAsia="宋体"/>
                <w:bdr w:val="none" w:color="auto" w:sz="0" w:space="0"/>
                <w:lang w:val="en-US" w:eastAsia="zh-CN" w:bidi="ar"/>
              </w:rPr>
              <w:t>01</w:t>
            </w:r>
            <w:r>
              <w:rPr>
                <w:rStyle w:val="5"/>
                <w:bdr w:val="none" w:color="auto" w:sz="0" w:space="0"/>
                <w:lang w:val="en-US" w:eastAsia="zh-CN" w:bidi="ar"/>
              </w:rPr>
              <w:t>分，林</w:t>
            </w:r>
            <w:r>
              <w:rPr>
                <w:rStyle w:val="4"/>
                <w:rFonts w:eastAsia="宋体"/>
                <w:bdr w:val="none" w:color="auto" w:sz="0" w:space="0"/>
                <w:lang w:val="en-US" w:eastAsia="zh-CN" w:bidi="ar"/>
              </w:rPr>
              <w:t>**</w:t>
            </w:r>
            <w:r>
              <w:rPr>
                <w:rStyle w:val="5"/>
                <w:bdr w:val="none" w:color="auto" w:sz="0" w:space="0"/>
                <w:lang w:val="en-US" w:eastAsia="zh-CN" w:bidi="ar"/>
              </w:rPr>
              <w:t>在沙太路</w:t>
            </w:r>
            <w:r>
              <w:rPr>
                <w:rStyle w:val="4"/>
                <w:rFonts w:eastAsia="宋体"/>
                <w:bdr w:val="none" w:color="auto" w:sz="0" w:space="0"/>
                <w:lang w:val="en-US" w:eastAsia="zh-CN" w:bidi="ar"/>
              </w:rPr>
              <w:t>1</w:t>
            </w:r>
            <w:r>
              <w:rPr>
                <w:rStyle w:val="5"/>
                <w:bdr w:val="none" w:color="auto" w:sz="0" w:space="0"/>
                <w:lang w:val="en-US" w:eastAsia="zh-CN" w:bidi="ar"/>
              </w:rPr>
              <w:t>号之七生活垃圾定时投放点进行个人未按规定将生活垃圾分类投放到指定的收集容器内，未按规定投放的生活垃圾为</w:t>
            </w:r>
            <w:r>
              <w:rPr>
                <w:rStyle w:val="4"/>
                <w:rFonts w:eastAsia="宋体"/>
                <w:bdr w:val="none" w:color="auto" w:sz="0" w:space="0"/>
                <w:lang w:val="en-US" w:eastAsia="zh-CN" w:bidi="ar"/>
              </w:rPr>
              <w:t>0.006</w:t>
            </w:r>
            <w:r>
              <w:rPr>
                <w:rStyle w:val="5"/>
                <w:bdr w:val="none" w:color="auto" w:sz="0" w:space="0"/>
                <w:lang w:val="en-US" w:eastAsia="zh-CN" w:bidi="ar"/>
              </w:rPr>
              <w:t>立方米，影响市容环境卫生。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2021/02/01</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〔2021〕1000004号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29</w:t>
            </w:r>
            <w:r>
              <w:rPr>
                <w:rStyle w:val="5"/>
                <w:bdr w:val="none" w:color="auto" w:sz="0" w:space="0"/>
                <w:lang w:val="en-US" w:eastAsia="zh-CN" w:bidi="ar"/>
              </w:rPr>
              <w:t>日</w:t>
            </w:r>
            <w:r>
              <w:rPr>
                <w:rStyle w:val="4"/>
                <w:rFonts w:eastAsia="宋体"/>
                <w:bdr w:val="none" w:color="auto" w:sz="0" w:space="0"/>
                <w:lang w:val="en-US" w:eastAsia="zh-CN" w:bidi="ar"/>
              </w:rPr>
              <w:t>11</w:t>
            </w:r>
            <w:r>
              <w:rPr>
                <w:rStyle w:val="5"/>
                <w:bdr w:val="none" w:color="auto" w:sz="0" w:space="0"/>
                <w:lang w:val="en-US" w:eastAsia="zh-CN" w:bidi="ar"/>
              </w:rPr>
              <w:t>时</w:t>
            </w:r>
            <w:r>
              <w:rPr>
                <w:rStyle w:val="4"/>
                <w:rFonts w:eastAsia="宋体"/>
                <w:bdr w:val="none" w:color="auto" w:sz="0" w:space="0"/>
                <w:lang w:val="en-US" w:eastAsia="zh-CN" w:bidi="ar"/>
              </w:rPr>
              <w:t>01</w:t>
            </w:r>
            <w:r>
              <w:rPr>
                <w:rStyle w:val="5"/>
                <w:bdr w:val="none" w:color="auto" w:sz="0" w:space="0"/>
                <w:lang w:val="en-US" w:eastAsia="zh-CN" w:bidi="ar"/>
              </w:rPr>
              <w:t>分，林</w:t>
            </w:r>
            <w:r>
              <w:rPr>
                <w:rStyle w:val="4"/>
                <w:rFonts w:eastAsia="宋体"/>
                <w:bdr w:val="none" w:color="auto" w:sz="0" w:space="0"/>
                <w:lang w:val="en-US" w:eastAsia="zh-CN" w:bidi="ar"/>
              </w:rPr>
              <w:t>**</w:t>
            </w:r>
            <w:r>
              <w:rPr>
                <w:rStyle w:val="5"/>
                <w:bdr w:val="none" w:color="auto" w:sz="0" w:space="0"/>
                <w:lang w:val="en-US" w:eastAsia="zh-CN" w:bidi="ar"/>
              </w:rPr>
              <w:t>在广州大道北</w:t>
            </w:r>
            <w:r>
              <w:rPr>
                <w:rStyle w:val="4"/>
                <w:rFonts w:eastAsia="宋体"/>
                <w:bdr w:val="none" w:color="auto" w:sz="0" w:space="0"/>
                <w:lang w:val="en-US" w:eastAsia="zh-CN" w:bidi="ar"/>
              </w:rPr>
              <w:t>99</w:t>
            </w:r>
            <w:r>
              <w:rPr>
                <w:rStyle w:val="5"/>
                <w:bdr w:val="none" w:color="auto" w:sz="0" w:space="0"/>
                <w:lang w:val="en-US" w:eastAsia="zh-CN" w:bidi="ar"/>
              </w:rPr>
              <w:t>号前垃圾收集点进行个人未按规定将生活垃圾分类投放到指定的收集容器内，未按规定投放的生活垃圾为</w:t>
            </w:r>
            <w:r>
              <w:rPr>
                <w:rStyle w:val="4"/>
                <w:rFonts w:eastAsia="宋体"/>
                <w:bdr w:val="none" w:color="auto" w:sz="0" w:space="0"/>
                <w:lang w:val="en-US" w:eastAsia="zh-CN" w:bidi="ar"/>
              </w:rPr>
              <w:t>0.002</w:t>
            </w:r>
            <w:r>
              <w:rPr>
                <w:rStyle w:val="5"/>
                <w:bdr w:val="none" w:color="auto" w:sz="0" w:space="0"/>
                <w:lang w:val="en-US" w:eastAsia="zh-CN" w:bidi="ar"/>
              </w:rPr>
              <w:t>立方米，影响市容环境卫生。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2021/02/03</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rPr>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w:t>
            </w:r>
            <w:r>
              <w:rPr>
                <w:rStyle w:val="4"/>
                <w:rFonts w:eastAsia="宋体"/>
                <w:bdr w:val="none" w:color="auto" w:sz="0" w:space="0"/>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〔2021〕1000003号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3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29</w:t>
            </w:r>
            <w:r>
              <w:rPr>
                <w:rStyle w:val="5"/>
                <w:bdr w:val="none" w:color="auto" w:sz="0" w:space="0"/>
                <w:lang w:val="en-US" w:eastAsia="zh-CN" w:bidi="ar"/>
              </w:rPr>
              <w:t>日</w:t>
            </w:r>
            <w:r>
              <w:rPr>
                <w:rStyle w:val="4"/>
                <w:rFonts w:eastAsia="宋体"/>
                <w:bdr w:val="none" w:color="auto" w:sz="0" w:space="0"/>
                <w:lang w:val="en-US" w:eastAsia="zh-CN" w:bidi="ar"/>
              </w:rPr>
              <w:t>18</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分，张</w:t>
            </w:r>
            <w:r>
              <w:rPr>
                <w:rStyle w:val="4"/>
                <w:rFonts w:eastAsia="宋体"/>
                <w:bdr w:val="none" w:color="auto" w:sz="0" w:space="0"/>
                <w:lang w:val="en-US" w:eastAsia="zh-CN" w:bidi="ar"/>
              </w:rPr>
              <w:t>**</w:t>
            </w:r>
            <w:r>
              <w:rPr>
                <w:rStyle w:val="5"/>
                <w:bdr w:val="none" w:color="auto" w:sz="0" w:space="0"/>
                <w:lang w:val="en-US" w:eastAsia="zh-CN" w:bidi="ar"/>
              </w:rPr>
              <w:t>在沙太南路</w:t>
            </w:r>
            <w:r>
              <w:rPr>
                <w:rStyle w:val="4"/>
                <w:rFonts w:eastAsia="宋体"/>
                <w:bdr w:val="none" w:color="auto" w:sz="0" w:space="0"/>
                <w:lang w:val="en-US" w:eastAsia="zh-CN" w:bidi="ar"/>
              </w:rPr>
              <w:t>59</w:t>
            </w:r>
            <w:r>
              <w:rPr>
                <w:rStyle w:val="5"/>
                <w:bdr w:val="none" w:color="auto" w:sz="0" w:space="0"/>
                <w:lang w:val="en-US" w:eastAsia="zh-CN" w:bidi="ar"/>
              </w:rPr>
              <w:t>号垃圾投放点进行个人未按规定将生活垃圾分类投放到指定的收集容器内，未按规定投放的生活垃圾为</w:t>
            </w:r>
            <w:r>
              <w:rPr>
                <w:rStyle w:val="4"/>
                <w:rFonts w:eastAsia="宋体"/>
                <w:bdr w:val="none" w:color="auto" w:sz="0" w:space="0"/>
                <w:lang w:val="en-US" w:eastAsia="zh-CN" w:bidi="ar"/>
              </w:rPr>
              <w:t>0.04</w:t>
            </w:r>
            <w:r>
              <w:rPr>
                <w:rStyle w:val="5"/>
                <w:bdr w:val="none" w:color="auto" w:sz="0" w:space="0"/>
                <w:lang w:val="en-US" w:eastAsia="zh-CN" w:bidi="ar"/>
              </w:rPr>
              <w:t>立方米，影响市容环境卫生。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罚款</w:t>
            </w:r>
          </w:p>
        </w:tc>
        <w:tc>
          <w:tcPr>
            <w:tcW w:w="2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2021/02/03</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bl>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F4B03"/>
    <w:rsid w:val="041745A8"/>
    <w:rsid w:val="2D202405"/>
    <w:rsid w:val="30C926F1"/>
    <w:rsid w:val="388C00FD"/>
    <w:rsid w:val="726B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ascii="Arial" w:hAnsi="Arial" w:cs="Arial"/>
      <w:color w:val="000000"/>
      <w:sz w:val="20"/>
      <w:szCs w:val="20"/>
      <w:u w:val="none"/>
    </w:rPr>
  </w:style>
  <w:style w:type="character" w:customStyle="1" w:styleId="5">
    <w:name w:val="font0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2021-03-01T02:44:49Z</dcterms:created>
  <dc:creator>Administrator</dc:creator>
  <cp:lastModifiedBy>NTKO</cp:lastModifiedBy>
  <dcterms:modified xsi:type="dcterms:W3CDTF">2021-03-01T02:50:55Z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